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9CA06" w14:textId="5D8A5A66" w:rsidR="00C422C0" w:rsidRPr="001F2F88" w:rsidRDefault="00C422C0" w:rsidP="00C422C0">
      <w:pPr>
        <w:pStyle w:val="paragraph"/>
        <w:spacing w:before="0" w:beforeAutospacing="0" w:after="240" w:afterAutospacing="0" w:line="276" w:lineRule="auto"/>
        <w:textAlignment w:val="baseline"/>
        <w:rPr>
          <w:rFonts w:ascii="Arial" w:eastAsiaTheme="majorEastAsia" w:hAnsi="Arial" w:cs="Arial"/>
          <w:color w:val="000000" w:themeColor="text1"/>
          <w:sz w:val="20"/>
          <w:szCs w:val="20"/>
        </w:rPr>
      </w:pPr>
      <w:r w:rsidRPr="001F2F88">
        <w:rPr>
          <w:rFonts w:ascii="Arial" w:eastAsiaTheme="majorEastAsia" w:hAnsi="Arial" w:cs="Arial"/>
          <w:color w:val="000000" w:themeColor="text1"/>
          <w:sz w:val="20"/>
          <w:szCs w:val="20"/>
        </w:rPr>
        <w:t xml:space="preserve">Dear </w:t>
      </w:r>
      <w:r w:rsidRPr="001F2F88">
        <w:rPr>
          <w:rFonts w:ascii="Arial" w:eastAsiaTheme="majorEastAsia" w:hAnsi="Arial" w:cs="Arial"/>
          <w:color w:val="000000" w:themeColor="text1"/>
          <w:sz w:val="20"/>
          <w:szCs w:val="20"/>
          <w:highlight w:val="yellow"/>
        </w:rPr>
        <w:t>[Judges Name]</w:t>
      </w:r>
      <w:r w:rsidRPr="00E10189">
        <w:rPr>
          <w:rFonts w:ascii="Arial" w:eastAsiaTheme="majorEastAsia" w:hAnsi="Arial" w:cs="Arial"/>
          <w:color w:val="000000" w:themeColor="text1"/>
          <w:sz w:val="20"/>
          <w:szCs w:val="20"/>
        </w:rPr>
        <w:t>:</w:t>
      </w:r>
    </w:p>
    <w:p w14:paraId="7FDCA687" w14:textId="3D798D3B" w:rsidR="00C422C0" w:rsidRPr="001F2F88" w:rsidRDefault="00C422C0" w:rsidP="00C422C0">
      <w:pPr>
        <w:pStyle w:val="paragraph"/>
        <w:spacing w:before="0" w:beforeAutospacing="0" w:after="240" w:afterAutospacing="0" w:line="276" w:lineRule="auto"/>
        <w:textAlignment w:val="baseline"/>
        <w:rPr>
          <w:rFonts w:ascii="Arial" w:hAnsi="Arial" w:cs="Arial"/>
          <w:color w:val="000000" w:themeColor="text1"/>
          <w:sz w:val="20"/>
          <w:szCs w:val="20"/>
        </w:rPr>
      </w:pPr>
      <w:r w:rsidRPr="001F2F88">
        <w:rPr>
          <w:rStyle w:val="normaltextrun"/>
          <w:rFonts w:ascii="Arial" w:eastAsiaTheme="majorEastAsia" w:hAnsi="Arial" w:cs="Arial"/>
          <w:color w:val="000000" w:themeColor="text1"/>
          <w:sz w:val="20"/>
          <w:szCs w:val="20"/>
        </w:rPr>
        <w:t xml:space="preserve">Thank you so much for agreeing to serve as a judge for </w:t>
      </w:r>
      <w:r w:rsidR="0058010C" w:rsidRPr="001F2F88">
        <w:rPr>
          <w:rStyle w:val="normaltextrun"/>
          <w:rFonts w:ascii="Arial" w:eastAsiaTheme="majorEastAsia" w:hAnsi="Arial" w:cs="Arial"/>
          <w:color w:val="000000" w:themeColor="text1"/>
          <w:sz w:val="20"/>
          <w:szCs w:val="20"/>
        </w:rPr>
        <w:t xml:space="preserve">AAF </w:t>
      </w:r>
      <w:r w:rsidR="0058010C" w:rsidRPr="001F2F88">
        <w:rPr>
          <w:rStyle w:val="normaltextrun"/>
          <w:rFonts w:ascii="Arial" w:eastAsiaTheme="majorEastAsia" w:hAnsi="Arial" w:cs="Arial"/>
          <w:color w:val="000000" w:themeColor="text1"/>
          <w:sz w:val="20"/>
          <w:szCs w:val="20"/>
          <w:highlight w:val="yellow"/>
        </w:rPr>
        <w:t>[</w:t>
      </w:r>
      <w:r w:rsidRPr="001F2F88">
        <w:rPr>
          <w:rStyle w:val="normaltextrun"/>
          <w:rFonts w:ascii="Arial" w:eastAsiaTheme="majorEastAsia" w:hAnsi="Arial" w:cs="Arial"/>
          <w:color w:val="000000" w:themeColor="text1"/>
          <w:sz w:val="20"/>
          <w:szCs w:val="20"/>
          <w:highlight w:val="yellow"/>
        </w:rPr>
        <w:t>Chapter/District</w:t>
      </w:r>
      <w:r w:rsidR="0058010C" w:rsidRPr="001F2F88">
        <w:rPr>
          <w:rStyle w:val="normaltextrun"/>
          <w:rFonts w:ascii="Arial" w:eastAsiaTheme="majorEastAsia" w:hAnsi="Arial" w:cs="Arial"/>
          <w:color w:val="000000" w:themeColor="text1"/>
          <w:sz w:val="20"/>
          <w:szCs w:val="20"/>
          <w:highlight w:val="yellow"/>
        </w:rPr>
        <w:t>]</w:t>
      </w:r>
      <w:r w:rsidRPr="00E10189">
        <w:rPr>
          <w:rStyle w:val="normaltextrun"/>
          <w:rFonts w:ascii="Arial" w:eastAsiaTheme="majorEastAsia" w:hAnsi="Arial" w:cs="Arial"/>
          <w:color w:val="000000" w:themeColor="text1"/>
          <w:sz w:val="20"/>
          <w:szCs w:val="20"/>
        </w:rPr>
        <w:t>.</w:t>
      </w:r>
      <w:r w:rsidRPr="001F2F88">
        <w:rPr>
          <w:rStyle w:val="normaltextrun"/>
          <w:rFonts w:ascii="Arial" w:eastAsiaTheme="majorEastAsia" w:hAnsi="Arial" w:cs="Arial"/>
          <w:color w:val="000000" w:themeColor="text1"/>
          <w:sz w:val="20"/>
          <w:szCs w:val="20"/>
        </w:rPr>
        <w:t xml:space="preserve"> This letter will help you to better understand the judging process.</w:t>
      </w:r>
      <w:r w:rsidRPr="001F2F88">
        <w:rPr>
          <w:rStyle w:val="eop"/>
          <w:rFonts w:ascii="Arial" w:eastAsiaTheme="majorEastAsia" w:hAnsi="Arial" w:cs="Arial"/>
          <w:color w:val="000000" w:themeColor="text1"/>
          <w:sz w:val="20"/>
          <w:szCs w:val="20"/>
        </w:rPr>
        <w:t> </w:t>
      </w:r>
    </w:p>
    <w:p w14:paraId="4EED978E" w14:textId="77777777" w:rsidR="00C422C0" w:rsidRPr="001F2F88" w:rsidRDefault="00C422C0" w:rsidP="00C422C0">
      <w:pPr>
        <w:pStyle w:val="paragraph"/>
        <w:spacing w:before="0" w:beforeAutospacing="0" w:after="240" w:afterAutospacing="0" w:line="276" w:lineRule="auto"/>
        <w:textAlignment w:val="baseline"/>
        <w:rPr>
          <w:rFonts w:ascii="Arial" w:hAnsi="Arial" w:cs="Arial"/>
          <w:color w:val="000000" w:themeColor="text1"/>
          <w:sz w:val="20"/>
          <w:szCs w:val="20"/>
        </w:rPr>
      </w:pPr>
      <w:r w:rsidRPr="001F2F88">
        <w:rPr>
          <w:rStyle w:val="eop"/>
          <w:rFonts w:ascii="Arial" w:eastAsiaTheme="majorEastAsia" w:hAnsi="Arial" w:cs="Arial"/>
          <w:color w:val="000000" w:themeColor="text1"/>
          <w:sz w:val="20"/>
          <w:szCs w:val="20"/>
        </w:rPr>
        <w:t> </w:t>
      </w:r>
    </w:p>
    <w:p w14:paraId="687ACDD4" w14:textId="77777777" w:rsidR="00C422C0" w:rsidRPr="001F2F88" w:rsidRDefault="00C422C0" w:rsidP="00C422C0">
      <w:pPr>
        <w:pStyle w:val="paragraph"/>
        <w:spacing w:before="0" w:beforeAutospacing="0" w:after="240" w:afterAutospacing="0" w:line="276" w:lineRule="auto"/>
        <w:textAlignment w:val="baseline"/>
        <w:rPr>
          <w:rFonts w:ascii="Arial" w:hAnsi="Arial" w:cs="Arial"/>
          <w:b/>
          <w:bCs/>
          <w:color w:val="000000" w:themeColor="text1"/>
        </w:rPr>
      </w:pPr>
      <w:r w:rsidRPr="001F2F88">
        <w:rPr>
          <w:rStyle w:val="normaltextrun"/>
          <w:rFonts w:ascii="Arial" w:eastAsiaTheme="majorEastAsia" w:hAnsi="Arial" w:cs="Arial"/>
          <w:b/>
          <w:bCs/>
          <w:color w:val="000000" w:themeColor="text1"/>
        </w:rPr>
        <w:t>American Advertising Awards Judges’ Charge</w:t>
      </w:r>
      <w:r w:rsidRPr="001F2F88">
        <w:rPr>
          <w:rStyle w:val="eop"/>
          <w:rFonts w:ascii="Arial" w:eastAsiaTheme="majorEastAsia" w:hAnsi="Arial" w:cs="Arial"/>
          <w:b/>
          <w:bCs/>
          <w:color w:val="000000" w:themeColor="text1"/>
        </w:rPr>
        <w:t> </w:t>
      </w:r>
    </w:p>
    <w:p w14:paraId="1432D375" w14:textId="7E4D3E7B" w:rsidR="00C422C0" w:rsidRPr="001F2F88" w:rsidRDefault="00C422C0" w:rsidP="00C422C0">
      <w:pPr>
        <w:pStyle w:val="paragraph"/>
        <w:spacing w:before="0" w:beforeAutospacing="0" w:after="240" w:afterAutospacing="0" w:line="276" w:lineRule="auto"/>
        <w:textAlignment w:val="baseline"/>
        <w:rPr>
          <w:rFonts w:ascii="Arial" w:hAnsi="Arial" w:cs="Arial"/>
          <w:b/>
          <w:bCs/>
          <w:color w:val="000000" w:themeColor="text1"/>
        </w:rPr>
      </w:pPr>
      <w:r w:rsidRPr="001F2F88">
        <w:rPr>
          <w:rStyle w:val="normaltextrun"/>
          <w:rFonts w:ascii="Arial" w:eastAsiaTheme="majorEastAsia" w:hAnsi="Arial" w:cs="Arial"/>
          <w:color w:val="000000" w:themeColor="text1"/>
          <w:sz w:val="20"/>
          <w:szCs w:val="20"/>
        </w:rPr>
        <w:t>You have been selected to determine the best advertising created in market</w:t>
      </w:r>
      <w:r w:rsidR="00EB0F32" w:rsidRPr="001F2F88">
        <w:rPr>
          <w:rStyle w:val="normaltextrun"/>
          <w:rFonts w:ascii="Arial" w:eastAsiaTheme="majorEastAsia" w:hAnsi="Arial" w:cs="Arial"/>
          <w:color w:val="000000" w:themeColor="text1"/>
          <w:sz w:val="20"/>
          <w:szCs w:val="20"/>
        </w:rPr>
        <w:t xml:space="preserve"> </w:t>
      </w:r>
      <w:r w:rsidR="00EB0F32" w:rsidRPr="001F2F88">
        <w:rPr>
          <w:rStyle w:val="normaltextrun"/>
          <w:rFonts w:ascii="Arial" w:eastAsiaTheme="majorEastAsia" w:hAnsi="Arial" w:cs="Arial"/>
          <w:color w:val="000000" w:themeColor="text1"/>
          <w:sz w:val="20"/>
          <w:szCs w:val="20"/>
          <w:highlight w:val="yellow"/>
        </w:rPr>
        <w:t>[City/State]</w:t>
      </w:r>
      <w:r w:rsidRPr="001F2F88">
        <w:rPr>
          <w:rStyle w:val="normaltextrun"/>
          <w:rFonts w:ascii="Arial" w:eastAsiaTheme="majorEastAsia" w:hAnsi="Arial" w:cs="Arial"/>
          <w:color w:val="000000" w:themeColor="text1"/>
          <w:sz w:val="20"/>
          <w:szCs w:val="20"/>
        </w:rPr>
        <w:t xml:space="preserve"> in </w:t>
      </w:r>
      <w:r w:rsidR="00EB0F32" w:rsidRPr="001F2F88">
        <w:rPr>
          <w:rStyle w:val="normaltextrun"/>
          <w:rFonts w:ascii="Arial" w:eastAsiaTheme="majorEastAsia" w:hAnsi="Arial" w:cs="Arial"/>
          <w:color w:val="000000" w:themeColor="text1"/>
          <w:sz w:val="20"/>
          <w:szCs w:val="20"/>
          <w:highlight w:val="yellow"/>
        </w:rPr>
        <w:t>[Year]</w:t>
      </w:r>
      <w:r w:rsidRPr="00E10189">
        <w:rPr>
          <w:rStyle w:val="normaltextrun"/>
          <w:rFonts w:ascii="Arial" w:eastAsiaTheme="majorEastAsia" w:hAnsi="Arial" w:cs="Arial"/>
          <w:color w:val="000000" w:themeColor="text1"/>
          <w:sz w:val="20"/>
          <w:szCs w:val="20"/>
        </w:rPr>
        <w:t>.</w:t>
      </w:r>
      <w:r w:rsidRPr="001F2F88">
        <w:rPr>
          <w:rStyle w:val="normaltextrun"/>
          <w:rFonts w:ascii="Arial" w:eastAsiaTheme="majorEastAsia" w:hAnsi="Arial" w:cs="Arial"/>
          <w:color w:val="000000" w:themeColor="text1"/>
          <w:sz w:val="20"/>
          <w:szCs w:val="20"/>
        </w:rPr>
        <w:t xml:space="preserve"> The American Advertising Awards </w:t>
      </w:r>
      <w:r w:rsidR="00EB0F32" w:rsidRPr="001F2F88">
        <w:rPr>
          <w:rStyle w:val="normaltextrun"/>
          <w:rFonts w:ascii="Arial" w:eastAsiaTheme="majorEastAsia" w:hAnsi="Arial" w:cs="Arial"/>
          <w:color w:val="000000" w:themeColor="text1"/>
          <w:sz w:val="20"/>
          <w:szCs w:val="20"/>
        </w:rPr>
        <w:t>are</w:t>
      </w:r>
      <w:r w:rsidRPr="001F2F88">
        <w:rPr>
          <w:rStyle w:val="normaltextrun"/>
          <w:rFonts w:ascii="Arial" w:eastAsiaTheme="majorEastAsia" w:hAnsi="Arial" w:cs="Arial"/>
          <w:color w:val="000000" w:themeColor="text1"/>
          <w:sz w:val="20"/>
          <w:szCs w:val="20"/>
        </w:rPr>
        <w:t xml:space="preserve"> designed to reward creative excellence in advertising. It is, therefore, a creative competition.</w:t>
      </w:r>
      <w:r w:rsidRPr="001F2F88">
        <w:rPr>
          <w:rStyle w:val="eop"/>
          <w:rFonts w:ascii="Arial" w:eastAsiaTheme="majorEastAsia" w:hAnsi="Arial" w:cs="Arial"/>
          <w:color w:val="000000" w:themeColor="text1"/>
          <w:sz w:val="20"/>
          <w:szCs w:val="20"/>
        </w:rPr>
        <w:t> </w:t>
      </w:r>
    </w:p>
    <w:p w14:paraId="5E0BA498" w14:textId="5E691DCF" w:rsidR="00C422C0" w:rsidRPr="001F2F88" w:rsidRDefault="00C422C0" w:rsidP="00C422C0">
      <w:pPr>
        <w:pStyle w:val="paragraph"/>
        <w:spacing w:before="0" w:beforeAutospacing="0" w:after="240" w:afterAutospacing="0" w:line="276" w:lineRule="auto"/>
        <w:textAlignment w:val="baseline"/>
        <w:rPr>
          <w:rFonts w:ascii="Arial" w:hAnsi="Arial" w:cs="Arial"/>
          <w:color w:val="000000" w:themeColor="text1"/>
          <w:sz w:val="20"/>
          <w:szCs w:val="20"/>
        </w:rPr>
      </w:pPr>
      <w:r w:rsidRPr="001F2F88">
        <w:rPr>
          <w:rStyle w:val="normaltextrun"/>
          <w:rFonts w:ascii="Arial" w:eastAsiaTheme="majorEastAsia" w:hAnsi="Arial" w:cs="Arial"/>
          <w:color w:val="000000" w:themeColor="text1"/>
          <w:sz w:val="20"/>
          <w:szCs w:val="20"/>
        </w:rPr>
        <w:t>In the American Advertising Awards, we do not attempt to judge the worth of an ad or commercial by any measure of actual results (sales, leads, inquiries, etc.). We can only judge the entries in the competition based on the apparent extent of their creative achievement (theme/idea, execution, and follow-through).</w:t>
      </w:r>
      <w:r w:rsidRPr="001F2F88">
        <w:rPr>
          <w:rStyle w:val="eop"/>
          <w:rFonts w:ascii="Arial" w:eastAsiaTheme="majorEastAsia" w:hAnsi="Arial" w:cs="Arial"/>
          <w:color w:val="000000" w:themeColor="text1"/>
          <w:sz w:val="20"/>
          <w:szCs w:val="20"/>
        </w:rPr>
        <w:t> </w:t>
      </w:r>
    </w:p>
    <w:p w14:paraId="65484FDB" w14:textId="6B60CE66" w:rsidR="00C422C0" w:rsidRPr="001F2F88" w:rsidRDefault="00C422C0" w:rsidP="00EB0F32">
      <w:pPr>
        <w:pStyle w:val="paragraph"/>
        <w:spacing w:after="240" w:line="276" w:lineRule="auto"/>
        <w:textAlignment w:val="baseline"/>
        <w:rPr>
          <w:rStyle w:val="eop"/>
          <w:rFonts w:ascii="Arial" w:eastAsiaTheme="majorEastAsia" w:hAnsi="Arial" w:cs="Arial"/>
          <w:color w:val="000000" w:themeColor="text1"/>
          <w:sz w:val="20"/>
          <w:szCs w:val="20"/>
        </w:rPr>
      </w:pPr>
      <w:r w:rsidRPr="001F2F88">
        <w:rPr>
          <w:rStyle w:val="normaltextrun"/>
          <w:rFonts w:ascii="Arial" w:eastAsiaTheme="majorEastAsia" w:hAnsi="Arial" w:cs="Arial"/>
          <w:color w:val="000000" w:themeColor="text1"/>
          <w:sz w:val="20"/>
          <w:szCs w:val="20"/>
        </w:rPr>
        <w:t xml:space="preserve">The American Advertising Awards encompass a considerable number of categories. We ask that you judge one category at a time. You should consider each category in its entirety before taking a break or moving on. </w:t>
      </w:r>
      <w:r w:rsidR="00EB0F32" w:rsidRPr="001F2F88">
        <w:rPr>
          <w:rFonts w:ascii="Arial" w:eastAsiaTheme="majorEastAsia" w:hAnsi="Arial" w:cs="Arial"/>
          <w:color w:val="000000" w:themeColor="text1"/>
          <w:sz w:val="20"/>
          <w:szCs w:val="20"/>
        </w:rPr>
        <w:t xml:space="preserve">Please approach each category with a focus on the strongest creative work. </w:t>
      </w:r>
    </w:p>
    <w:p w14:paraId="1BAF1941" w14:textId="77777777" w:rsidR="00C422C0" w:rsidRPr="001F2F88" w:rsidRDefault="00C422C0" w:rsidP="00C422C0">
      <w:pPr>
        <w:pStyle w:val="paragraph"/>
        <w:spacing w:before="0" w:beforeAutospacing="0" w:after="240" w:afterAutospacing="0" w:line="276" w:lineRule="auto"/>
        <w:textAlignment w:val="baseline"/>
        <w:rPr>
          <w:rFonts w:ascii="Arial" w:hAnsi="Arial" w:cs="Arial"/>
          <w:b/>
          <w:bCs/>
          <w:color w:val="000000" w:themeColor="text1"/>
        </w:rPr>
      </w:pPr>
      <w:r w:rsidRPr="001F2F88">
        <w:rPr>
          <w:rStyle w:val="normaltextrun"/>
          <w:rFonts w:ascii="Arial" w:eastAsiaTheme="majorEastAsia" w:hAnsi="Arial" w:cs="Arial"/>
          <w:b/>
          <w:bCs/>
          <w:color w:val="000000" w:themeColor="text1"/>
        </w:rPr>
        <w:t>Scoring</w:t>
      </w:r>
      <w:r w:rsidRPr="001F2F88">
        <w:rPr>
          <w:rStyle w:val="eop"/>
          <w:rFonts w:ascii="Arial" w:eastAsiaTheme="majorEastAsia" w:hAnsi="Arial" w:cs="Arial"/>
          <w:b/>
          <w:bCs/>
          <w:color w:val="000000" w:themeColor="text1"/>
        </w:rPr>
        <w:t> </w:t>
      </w:r>
    </w:p>
    <w:p w14:paraId="27689201" w14:textId="76652AF0" w:rsidR="00C422C0" w:rsidRPr="001F2F88" w:rsidRDefault="00EB0F32" w:rsidP="00EB0F32">
      <w:pPr>
        <w:pStyle w:val="paragraph"/>
        <w:spacing w:after="240" w:line="276" w:lineRule="auto"/>
        <w:textAlignment w:val="baseline"/>
        <w:rPr>
          <w:rFonts w:ascii="Arial" w:eastAsiaTheme="majorEastAsia" w:hAnsi="Arial" w:cs="Arial"/>
          <w:color w:val="000000" w:themeColor="text1"/>
          <w:sz w:val="20"/>
          <w:szCs w:val="20"/>
        </w:rPr>
      </w:pPr>
      <w:r w:rsidRPr="001F2F88">
        <w:rPr>
          <w:rFonts w:ascii="Arial" w:eastAsiaTheme="majorEastAsia" w:hAnsi="Arial" w:cs="Arial"/>
          <w:color w:val="000000" w:themeColor="text1"/>
          <w:sz w:val="20"/>
          <w:szCs w:val="20"/>
        </w:rPr>
        <w:t xml:space="preserve">The scoring range is from 40 to 100 points, with 40 being the lowest and 100 the highest an entry can receive. </w:t>
      </w:r>
      <w:r w:rsidR="00C422C0" w:rsidRPr="001F2F88">
        <w:rPr>
          <w:rStyle w:val="eop"/>
          <w:rFonts w:ascii="Arial" w:eastAsiaTheme="majorEastAsia" w:hAnsi="Arial" w:cs="Arial"/>
          <w:color w:val="000000" w:themeColor="text1"/>
          <w:sz w:val="20"/>
          <w:szCs w:val="20"/>
        </w:rPr>
        <w:t> </w:t>
      </w:r>
    </w:p>
    <w:p w14:paraId="71B5FD76" w14:textId="77777777" w:rsidR="00C422C0" w:rsidRPr="001F2F88" w:rsidRDefault="00C422C0" w:rsidP="00C422C0">
      <w:pPr>
        <w:pStyle w:val="paragraph"/>
        <w:numPr>
          <w:ilvl w:val="0"/>
          <w:numId w:val="17"/>
        </w:numPr>
        <w:spacing w:before="0" w:beforeAutospacing="0" w:after="240" w:afterAutospacing="0" w:line="276" w:lineRule="auto"/>
        <w:ind w:left="540"/>
        <w:textAlignment w:val="baseline"/>
        <w:rPr>
          <w:rFonts w:ascii="Arial" w:hAnsi="Arial" w:cs="Arial"/>
          <w:color w:val="000000" w:themeColor="text1"/>
          <w:sz w:val="20"/>
          <w:szCs w:val="20"/>
        </w:rPr>
      </w:pPr>
      <w:r w:rsidRPr="001F2F88">
        <w:rPr>
          <w:rStyle w:val="normaltextrun"/>
          <w:rFonts w:ascii="Arial" w:eastAsiaTheme="majorEastAsia" w:hAnsi="Arial" w:cs="Arial"/>
          <w:b/>
          <w:bCs/>
          <w:color w:val="000000" w:themeColor="text1"/>
          <w:sz w:val="20"/>
          <w:szCs w:val="20"/>
        </w:rPr>
        <w:t xml:space="preserve">90-100: </w:t>
      </w:r>
      <w:r w:rsidRPr="001F2F88">
        <w:rPr>
          <w:rStyle w:val="normaltextrun"/>
          <w:rFonts w:ascii="Arial" w:eastAsiaTheme="majorEastAsia" w:hAnsi="Arial" w:cs="Arial"/>
          <w:color w:val="000000" w:themeColor="text1"/>
          <w:sz w:val="20"/>
          <w:szCs w:val="20"/>
        </w:rPr>
        <w:t>Excellent! I wish I had done that. Top of its category. Gold ADDY Award material.</w:t>
      </w:r>
      <w:r w:rsidRPr="001F2F88">
        <w:rPr>
          <w:rStyle w:val="eop"/>
          <w:rFonts w:ascii="Arial" w:eastAsiaTheme="majorEastAsia" w:hAnsi="Arial" w:cs="Arial"/>
          <w:color w:val="000000" w:themeColor="text1"/>
          <w:sz w:val="20"/>
          <w:szCs w:val="20"/>
        </w:rPr>
        <w:t> </w:t>
      </w:r>
    </w:p>
    <w:p w14:paraId="6DC9948C" w14:textId="77777777" w:rsidR="00C422C0" w:rsidRPr="001F2F88" w:rsidRDefault="00C422C0" w:rsidP="00C422C0">
      <w:pPr>
        <w:pStyle w:val="paragraph"/>
        <w:numPr>
          <w:ilvl w:val="0"/>
          <w:numId w:val="17"/>
        </w:numPr>
        <w:spacing w:before="0" w:beforeAutospacing="0" w:after="240" w:afterAutospacing="0" w:line="276" w:lineRule="auto"/>
        <w:ind w:left="540"/>
        <w:textAlignment w:val="baseline"/>
        <w:rPr>
          <w:rFonts w:ascii="Arial" w:hAnsi="Arial" w:cs="Arial"/>
          <w:color w:val="000000" w:themeColor="text1"/>
          <w:sz w:val="20"/>
          <w:szCs w:val="20"/>
        </w:rPr>
      </w:pPr>
      <w:r w:rsidRPr="001F2F88">
        <w:rPr>
          <w:rStyle w:val="normaltextrun"/>
          <w:rFonts w:ascii="Arial" w:eastAsiaTheme="majorEastAsia" w:hAnsi="Arial" w:cs="Arial"/>
          <w:b/>
          <w:bCs/>
          <w:color w:val="000000" w:themeColor="text1"/>
          <w:sz w:val="20"/>
          <w:szCs w:val="20"/>
        </w:rPr>
        <w:t xml:space="preserve">80-89: </w:t>
      </w:r>
      <w:r w:rsidRPr="001F2F88">
        <w:rPr>
          <w:rStyle w:val="normaltextrun"/>
          <w:rFonts w:ascii="Arial" w:eastAsiaTheme="majorEastAsia" w:hAnsi="Arial" w:cs="Arial"/>
          <w:color w:val="000000" w:themeColor="text1"/>
          <w:sz w:val="20"/>
          <w:szCs w:val="20"/>
        </w:rPr>
        <w:t>Above average work for the market or category, good Silver ADDY Award material.</w:t>
      </w:r>
      <w:r w:rsidRPr="001F2F88">
        <w:rPr>
          <w:rStyle w:val="eop"/>
          <w:rFonts w:ascii="Arial" w:eastAsiaTheme="majorEastAsia" w:hAnsi="Arial" w:cs="Arial"/>
          <w:color w:val="000000" w:themeColor="text1"/>
          <w:sz w:val="20"/>
          <w:szCs w:val="20"/>
        </w:rPr>
        <w:t> </w:t>
      </w:r>
    </w:p>
    <w:p w14:paraId="6954A249" w14:textId="77777777" w:rsidR="00C422C0" w:rsidRPr="001F2F88" w:rsidRDefault="00C422C0" w:rsidP="00C422C0">
      <w:pPr>
        <w:pStyle w:val="paragraph"/>
        <w:numPr>
          <w:ilvl w:val="0"/>
          <w:numId w:val="17"/>
        </w:numPr>
        <w:spacing w:before="0" w:beforeAutospacing="0" w:after="240" w:afterAutospacing="0" w:line="276" w:lineRule="auto"/>
        <w:ind w:left="540"/>
        <w:textAlignment w:val="baseline"/>
        <w:rPr>
          <w:rFonts w:ascii="Arial" w:hAnsi="Arial" w:cs="Arial"/>
          <w:color w:val="000000" w:themeColor="text1"/>
          <w:sz w:val="20"/>
          <w:szCs w:val="20"/>
        </w:rPr>
      </w:pPr>
      <w:r w:rsidRPr="001F2F88">
        <w:rPr>
          <w:rStyle w:val="normaltextrun"/>
          <w:rFonts w:ascii="Arial" w:eastAsiaTheme="majorEastAsia" w:hAnsi="Arial" w:cs="Arial"/>
          <w:b/>
          <w:bCs/>
          <w:color w:val="000000" w:themeColor="text1"/>
          <w:sz w:val="20"/>
          <w:szCs w:val="20"/>
        </w:rPr>
        <w:t xml:space="preserve">60-79: </w:t>
      </w:r>
      <w:r w:rsidRPr="001F2F88">
        <w:rPr>
          <w:rStyle w:val="normaltextrun"/>
          <w:rFonts w:ascii="Arial" w:eastAsiaTheme="majorEastAsia" w:hAnsi="Arial" w:cs="Arial"/>
          <w:color w:val="000000" w:themeColor="text1"/>
          <w:sz w:val="20"/>
          <w:szCs w:val="20"/>
        </w:rPr>
        <w:t>Average work for the market or category.</w:t>
      </w:r>
      <w:r w:rsidRPr="001F2F88">
        <w:rPr>
          <w:rStyle w:val="eop"/>
          <w:rFonts w:ascii="Arial" w:eastAsiaTheme="majorEastAsia" w:hAnsi="Arial" w:cs="Arial"/>
          <w:color w:val="000000" w:themeColor="text1"/>
          <w:sz w:val="20"/>
          <w:szCs w:val="20"/>
        </w:rPr>
        <w:t> </w:t>
      </w:r>
    </w:p>
    <w:p w14:paraId="6EE2CC38" w14:textId="77777777" w:rsidR="00C422C0" w:rsidRPr="001F2F88" w:rsidRDefault="00C422C0" w:rsidP="00C422C0">
      <w:pPr>
        <w:pStyle w:val="paragraph"/>
        <w:numPr>
          <w:ilvl w:val="0"/>
          <w:numId w:val="17"/>
        </w:numPr>
        <w:spacing w:before="0" w:beforeAutospacing="0" w:after="240" w:afterAutospacing="0" w:line="276" w:lineRule="auto"/>
        <w:ind w:left="540"/>
        <w:textAlignment w:val="baseline"/>
        <w:rPr>
          <w:rFonts w:ascii="Arial" w:hAnsi="Arial" w:cs="Arial"/>
          <w:color w:val="000000" w:themeColor="text1"/>
          <w:sz w:val="20"/>
          <w:szCs w:val="20"/>
        </w:rPr>
      </w:pPr>
      <w:r w:rsidRPr="001F2F88">
        <w:rPr>
          <w:rStyle w:val="normaltextrun"/>
          <w:rFonts w:ascii="Arial" w:eastAsiaTheme="majorEastAsia" w:hAnsi="Arial" w:cs="Arial"/>
          <w:b/>
          <w:bCs/>
          <w:color w:val="000000" w:themeColor="text1"/>
          <w:sz w:val="20"/>
          <w:szCs w:val="20"/>
        </w:rPr>
        <w:t xml:space="preserve">59-40: </w:t>
      </w:r>
      <w:r w:rsidRPr="001F2F88">
        <w:rPr>
          <w:rStyle w:val="normaltextrun"/>
          <w:rFonts w:ascii="Arial" w:eastAsiaTheme="majorEastAsia" w:hAnsi="Arial" w:cs="Arial"/>
          <w:color w:val="000000" w:themeColor="text1"/>
          <w:sz w:val="20"/>
          <w:szCs w:val="20"/>
        </w:rPr>
        <w:t>Below average for the market.</w:t>
      </w:r>
      <w:r w:rsidRPr="001F2F88">
        <w:rPr>
          <w:rStyle w:val="eop"/>
          <w:rFonts w:ascii="Arial" w:eastAsiaTheme="majorEastAsia" w:hAnsi="Arial" w:cs="Arial"/>
          <w:color w:val="000000" w:themeColor="text1"/>
          <w:sz w:val="20"/>
          <w:szCs w:val="20"/>
        </w:rPr>
        <w:t> </w:t>
      </w:r>
    </w:p>
    <w:p w14:paraId="3304D53F" w14:textId="77777777" w:rsidR="00C422C0" w:rsidRPr="001F2F88" w:rsidRDefault="00C422C0" w:rsidP="00C422C0">
      <w:pPr>
        <w:pStyle w:val="paragraph"/>
        <w:spacing w:before="0" w:beforeAutospacing="0" w:after="240" w:afterAutospacing="0" w:line="276" w:lineRule="auto"/>
        <w:textAlignment w:val="baseline"/>
        <w:rPr>
          <w:rStyle w:val="eop"/>
          <w:rFonts w:ascii="Arial" w:eastAsiaTheme="majorEastAsia" w:hAnsi="Arial" w:cs="Arial"/>
          <w:color w:val="000000" w:themeColor="text1"/>
          <w:sz w:val="20"/>
          <w:szCs w:val="20"/>
        </w:rPr>
      </w:pPr>
      <w:r w:rsidRPr="001F2F88">
        <w:rPr>
          <w:rStyle w:val="eop"/>
          <w:rFonts w:ascii="Arial" w:eastAsiaTheme="majorEastAsia" w:hAnsi="Arial" w:cs="Arial"/>
          <w:color w:val="000000" w:themeColor="text1"/>
          <w:sz w:val="20"/>
          <w:szCs w:val="20"/>
        </w:rPr>
        <w:t> </w:t>
      </w:r>
    </w:p>
    <w:p w14:paraId="29F59B4F" w14:textId="77777777" w:rsidR="00EB0F32" w:rsidRPr="001F2F88" w:rsidRDefault="00EB0F32" w:rsidP="00C422C0">
      <w:pPr>
        <w:pStyle w:val="paragraph"/>
        <w:spacing w:before="0" w:beforeAutospacing="0" w:after="240" w:afterAutospacing="0" w:line="276" w:lineRule="auto"/>
        <w:textAlignment w:val="baseline"/>
        <w:rPr>
          <w:rStyle w:val="eop"/>
          <w:rFonts w:ascii="Arial" w:eastAsiaTheme="majorEastAsia" w:hAnsi="Arial" w:cs="Arial"/>
          <w:color w:val="000000" w:themeColor="text1"/>
          <w:sz w:val="20"/>
          <w:szCs w:val="20"/>
        </w:rPr>
      </w:pPr>
    </w:p>
    <w:p w14:paraId="05CD1656" w14:textId="77777777" w:rsidR="00EB0F32" w:rsidRPr="001F2F88" w:rsidRDefault="00EB0F32" w:rsidP="00C422C0">
      <w:pPr>
        <w:pStyle w:val="paragraph"/>
        <w:spacing w:before="0" w:beforeAutospacing="0" w:after="240" w:afterAutospacing="0" w:line="276" w:lineRule="auto"/>
        <w:textAlignment w:val="baseline"/>
        <w:rPr>
          <w:rStyle w:val="eop"/>
          <w:rFonts w:ascii="Arial" w:eastAsiaTheme="majorEastAsia" w:hAnsi="Arial" w:cs="Arial"/>
          <w:color w:val="000000" w:themeColor="text1"/>
          <w:sz w:val="20"/>
          <w:szCs w:val="20"/>
        </w:rPr>
      </w:pPr>
    </w:p>
    <w:p w14:paraId="222FBAAE" w14:textId="77777777" w:rsidR="00EB0F32" w:rsidRPr="001F2F88" w:rsidRDefault="00EB0F32" w:rsidP="00C422C0">
      <w:pPr>
        <w:pStyle w:val="paragraph"/>
        <w:spacing w:before="0" w:beforeAutospacing="0" w:after="240" w:afterAutospacing="0" w:line="276" w:lineRule="auto"/>
        <w:textAlignment w:val="baseline"/>
        <w:rPr>
          <w:rStyle w:val="eop"/>
          <w:rFonts w:ascii="Arial" w:eastAsiaTheme="majorEastAsia" w:hAnsi="Arial" w:cs="Arial"/>
          <w:color w:val="000000" w:themeColor="text1"/>
          <w:sz w:val="20"/>
          <w:szCs w:val="20"/>
        </w:rPr>
      </w:pPr>
    </w:p>
    <w:p w14:paraId="1325BC8B" w14:textId="77777777" w:rsidR="00EB0F32" w:rsidRPr="001F2F88" w:rsidRDefault="00EB0F32" w:rsidP="00C422C0">
      <w:pPr>
        <w:pStyle w:val="paragraph"/>
        <w:spacing w:before="0" w:beforeAutospacing="0" w:after="240" w:afterAutospacing="0" w:line="276" w:lineRule="auto"/>
        <w:textAlignment w:val="baseline"/>
        <w:rPr>
          <w:rStyle w:val="eop"/>
          <w:rFonts w:ascii="Arial" w:eastAsiaTheme="majorEastAsia" w:hAnsi="Arial" w:cs="Arial"/>
          <w:color w:val="000000" w:themeColor="text1"/>
          <w:sz w:val="20"/>
          <w:szCs w:val="20"/>
        </w:rPr>
      </w:pPr>
    </w:p>
    <w:p w14:paraId="336CFD45" w14:textId="51C5F996" w:rsidR="00C422C0" w:rsidRPr="001F2F88" w:rsidRDefault="00C422C0" w:rsidP="00C422C0">
      <w:pPr>
        <w:pStyle w:val="paragraph"/>
        <w:spacing w:before="0" w:beforeAutospacing="0" w:after="240" w:afterAutospacing="0" w:line="276" w:lineRule="auto"/>
        <w:textAlignment w:val="baseline"/>
        <w:rPr>
          <w:rFonts w:ascii="Arial" w:hAnsi="Arial" w:cs="Arial"/>
          <w:color w:val="000000" w:themeColor="text1"/>
          <w:sz w:val="20"/>
          <w:szCs w:val="20"/>
        </w:rPr>
      </w:pPr>
      <w:r w:rsidRPr="001F2F88">
        <w:rPr>
          <w:rStyle w:val="normaltextrun"/>
          <w:rFonts w:ascii="Arial" w:eastAsiaTheme="majorEastAsia" w:hAnsi="Arial" w:cs="Arial"/>
          <w:b/>
          <w:bCs/>
          <w:color w:val="000000" w:themeColor="text1"/>
        </w:rPr>
        <w:lastRenderedPageBreak/>
        <w:t>Logging In</w:t>
      </w:r>
      <w:r w:rsidRPr="001F2F88">
        <w:rPr>
          <w:rStyle w:val="eop"/>
          <w:rFonts w:ascii="Arial" w:eastAsiaTheme="majorEastAsia" w:hAnsi="Arial" w:cs="Arial"/>
          <w:b/>
          <w:bCs/>
          <w:color w:val="000000" w:themeColor="text1"/>
        </w:rPr>
        <w:t> </w:t>
      </w:r>
    </w:p>
    <w:p w14:paraId="773D121C" w14:textId="77777777" w:rsidR="00C422C0" w:rsidRPr="001F2F88" w:rsidRDefault="00C422C0" w:rsidP="00C422C0">
      <w:pPr>
        <w:pStyle w:val="paragraph"/>
        <w:spacing w:before="0" w:beforeAutospacing="0" w:after="240" w:afterAutospacing="0" w:line="276" w:lineRule="auto"/>
        <w:textAlignment w:val="baseline"/>
        <w:rPr>
          <w:rFonts w:ascii="Arial" w:hAnsi="Arial" w:cs="Arial"/>
          <w:color w:val="000000" w:themeColor="text1"/>
          <w:sz w:val="20"/>
          <w:szCs w:val="20"/>
        </w:rPr>
      </w:pPr>
      <w:r w:rsidRPr="001F2F88">
        <w:rPr>
          <w:rStyle w:val="normaltextrun"/>
          <w:rFonts w:ascii="Arial" w:eastAsiaTheme="majorEastAsia" w:hAnsi="Arial" w:cs="Arial"/>
          <w:color w:val="000000" w:themeColor="text1"/>
          <w:sz w:val="20"/>
          <w:szCs w:val="20"/>
        </w:rPr>
        <w:t>If you have not already, you will be receiving an email granting you access to the judging site. Please follow the links and instructions in that email to access the site and set your password. Once you are in the system:</w:t>
      </w:r>
      <w:r w:rsidRPr="001F2F88">
        <w:rPr>
          <w:rStyle w:val="eop"/>
          <w:rFonts w:ascii="Arial" w:eastAsiaTheme="majorEastAsia" w:hAnsi="Arial" w:cs="Arial"/>
          <w:color w:val="000000" w:themeColor="text1"/>
          <w:sz w:val="20"/>
          <w:szCs w:val="20"/>
        </w:rPr>
        <w:t> </w:t>
      </w:r>
    </w:p>
    <w:p w14:paraId="7CECB866" w14:textId="41D8B708" w:rsidR="00C422C0" w:rsidRPr="001F2F88" w:rsidRDefault="00C422C0" w:rsidP="00C422C0">
      <w:pPr>
        <w:pStyle w:val="paragraph"/>
        <w:numPr>
          <w:ilvl w:val="0"/>
          <w:numId w:val="18"/>
        </w:numPr>
        <w:spacing w:before="0" w:beforeAutospacing="0" w:after="240" w:afterAutospacing="0" w:line="276" w:lineRule="auto"/>
        <w:ind w:left="540"/>
        <w:textAlignment w:val="baseline"/>
        <w:rPr>
          <w:rFonts w:ascii="Arial" w:hAnsi="Arial" w:cs="Arial"/>
          <w:color w:val="000000" w:themeColor="text1"/>
          <w:sz w:val="20"/>
          <w:szCs w:val="20"/>
        </w:rPr>
      </w:pPr>
      <w:r w:rsidRPr="001F2F88">
        <w:rPr>
          <w:rStyle w:val="normaltextrun"/>
          <w:rFonts w:ascii="Arial" w:eastAsiaTheme="majorEastAsia" w:hAnsi="Arial" w:cs="Arial"/>
          <w:color w:val="000000" w:themeColor="text1"/>
          <w:sz w:val="20"/>
          <w:szCs w:val="20"/>
        </w:rPr>
        <w:t>Use your username and password to log</w:t>
      </w:r>
      <w:r w:rsidR="00EB0F32" w:rsidRPr="001F2F88">
        <w:rPr>
          <w:rStyle w:val="normaltextrun"/>
          <w:rFonts w:ascii="Arial" w:eastAsiaTheme="majorEastAsia" w:hAnsi="Arial" w:cs="Arial"/>
          <w:color w:val="000000" w:themeColor="text1"/>
          <w:sz w:val="20"/>
          <w:szCs w:val="20"/>
        </w:rPr>
        <w:t xml:space="preserve"> in.</w:t>
      </w:r>
    </w:p>
    <w:p w14:paraId="206B2767" w14:textId="31F29336" w:rsidR="00C422C0" w:rsidRPr="001F2F88" w:rsidRDefault="00C422C0" w:rsidP="00C422C0">
      <w:pPr>
        <w:pStyle w:val="paragraph"/>
        <w:numPr>
          <w:ilvl w:val="0"/>
          <w:numId w:val="18"/>
        </w:numPr>
        <w:spacing w:before="0" w:beforeAutospacing="0" w:after="240" w:afterAutospacing="0" w:line="276" w:lineRule="auto"/>
        <w:ind w:left="540"/>
        <w:textAlignment w:val="baseline"/>
        <w:rPr>
          <w:rFonts w:ascii="Arial" w:hAnsi="Arial" w:cs="Arial"/>
          <w:color w:val="000000" w:themeColor="text1"/>
          <w:sz w:val="20"/>
          <w:szCs w:val="20"/>
        </w:rPr>
      </w:pPr>
      <w:r w:rsidRPr="001F2F88">
        <w:rPr>
          <w:rStyle w:val="normaltextrun"/>
          <w:rFonts w:ascii="Arial" w:eastAsiaTheme="majorEastAsia" w:hAnsi="Arial" w:cs="Arial"/>
          <w:color w:val="000000" w:themeColor="text1"/>
          <w:sz w:val="20"/>
          <w:szCs w:val="20"/>
        </w:rPr>
        <w:t>Click on “My Judging Assignments</w:t>
      </w:r>
      <w:r w:rsidR="00EB0F32" w:rsidRPr="001F2F88">
        <w:rPr>
          <w:rStyle w:val="normaltextrun"/>
          <w:rFonts w:ascii="Arial" w:eastAsiaTheme="majorEastAsia" w:hAnsi="Arial" w:cs="Arial"/>
          <w:color w:val="000000" w:themeColor="text1"/>
          <w:sz w:val="20"/>
          <w:szCs w:val="20"/>
        </w:rPr>
        <w:t>.</w:t>
      </w:r>
      <w:r w:rsidRPr="001F2F88">
        <w:rPr>
          <w:rStyle w:val="normaltextrun"/>
          <w:rFonts w:ascii="Arial" w:eastAsiaTheme="majorEastAsia" w:hAnsi="Arial" w:cs="Arial"/>
          <w:color w:val="000000" w:themeColor="text1"/>
          <w:sz w:val="20"/>
          <w:szCs w:val="20"/>
        </w:rPr>
        <w:t>”</w:t>
      </w:r>
      <w:r w:rsidRPr="001F2F88">
        <w:rPr>
          <w:rStyle w:val="eop"/>
          <w:rFonts w:ascii="Arial" w:eastAsiaTheme="majorEastAsia" w:hAnsi="Arial" w:cs="Arial"/>
          <w:color w:val="000000" w:themeColor="text1"/>
          <w:sz w:val="20"/>
          <w:szCs w:val="20"/>
        </w:rPr>
        <w:t> </w:t>
      </w:r>
    </w:p>
    <w:p w14:paraId="49D3681E" w14:textId="77777777" w:rsidR="00C422C0" w:rsidRPr="001F2F88" w:rsidRDefault="00C422C0" w:rsidP="00C422C0">
      <w:pPr>
        <w:pStyle w:val="paragraph"/>
        <w:numPr>
          <w:ilvl w:val="0"/>
          <w:numId w:val="18"/>
        </w:numPr>
        <w:spacing w:before="0" w:beforeAutospacing="0" w:after="240" w:afterAutospacing="0" w:line="276" w:lineRule="auto"/>
        <w:ind w:left="540"/>
        <w:textAlignment w:val="baseline"/>
        <w:rPr>
          <w:rFonts w:ascii="Arial" w:hAnsi="Arial" w:cs="Arial"/>
          <w:color w:val="000000" w:themeColor="text1"/>
          <w:sz w:val="20"/>
          <w:szCs w:val="20"/>
        </w:rPr>
      </w:pPr>
      <w:r w:rsidRPr="001F2F88">
        <w:rPr>
          <w:rStyle w:val="normaltextrun"/>
          <w:rFonts w:ascii="Arial" w:eastAsiaTheme="majorEastAsia" w:hAnsi="Arial" w:cs="Arial"/>
          <w:color w:val="000000" w:themeColor="text1"/>
          <w:sz w:val="20"/>
          <w:szCs w:val="20"/>
        </w:rPr>
        <w:t>Choose the category you would like to judge and click on “Open.”</w:t>
      </w:r>
      <w:r w:rsidRPr="001F2F88">
        <w:rPr>
          <w:rStyle w:val="eop"/>
          <w:rFonts w:ascii="Arial" w:eastAsiaTheme="majorEastAsia" w:hAnsi="Arial" w:cs="Arial"/>
          <w:color w:val="000000" w:themeColor="text1"/>
          <w:sz w:val="20"/>
          <w:szCs w:val="20"/>
        </w:rPr>
        <w:t> </w:t>
      </w:r>
    </w:p>
    <w:p w14:paraId="4E4E2E99" w14:textId="77777777" w:rsidR="00C422C0" w:rsidRPr="001F2F88" w:rsidRDefault="00C422C0" w:rsidP="00C422C0">
      <w:pPr>
        <w:pStyle w:val="paragraph"/>
        <w:numPr>
          <w:ilvl w:val="0"/>
          <w:numId w:val="18"/>
        </w:numPr>
        <w:spacing w:before="0" w:beforeAutospacing="0" w:after="240" w:afterAutospacing="0" w:line="276" w:lineRule="auto"/>
        <w:ind w:left="540"/>
        <w:textAlignment w:val="baseline"/>
        <w:rPr>
          <w:rFonts w:ascii="Arial" w:hAnsi="Arial" w:cs="Arial"/>
          <w:color w:val="000000" w:themeColor="text1"/>
          <w:sz w:val="20"/>
          <w:szCs w:val="20"/>
        </w:rPr>
      </w:pPr>
      <w:r w:rsidRPr="001F2F88">
        <w:rPr>
          <w:rStyle w:val="normaltextrun"/>
          <w:rFonts w:ascii="Arial" w:eastAsiaTheme="majorEastAsia" w:hAnsi="Arial" w:cs="Arial"/>
          <w:color w:val="000000" w:themeColor="text1"/>
          <w:sz w:val="20"/>
          <w:szCs w:val="20"/>
        </w:rPr>
        <w:t>Choose the entry you would like to judge and click on “View Entry.”</w:t>
      </w:r>
      <w:r w:rsidRPr="001F2F88">
        <w:rPr>
          <w:rStyle w:val="eop"/>
          <w:rFonts w:ascii="Arial" w:eastAsiaTheme="majorEastAsia" w:hAnsi="Arial" w:cs="Arial"/>
          <w:color w:val="000000" w:themeColor="text1"/>
          <w:sz w:val="20"/>
          <w:szCs w:val="20"/>
        </w:rPr>
        <w:t> </w:t>
      </w:r>
    </w:p>
    <w:p w14:paraId="285E8C69" w14:textId="77777777" w:rsidR="00C422C0" w:rsidRPr="001F2F88" w:rsidRDefault="00C422C0" w:rsidP="00C422C0">
      <w:pPr>
        <w:pStyle w:val="paragraph"/>
        <w:numPr>
          <w:ilvl w:val="0"/>
          <w:numId w:val="18"/>
        </w:numPr>
        <w:spacing w:before="0" w:beforeAutospacing="0" w:after="240" w:afterAutospacing="0" w:line="276" w:lineRule="auto"/>
        <w:ind w:left="540"/>
        <w:textAlignment w:val="baseline"/>
        <w:rPr>
          <w:rFonts w:ascii="Arial" w:hAnsi="Arial" w:cs="Arial"/>
          <w:color w:val="000000" w:themeColor="text1"/>
          <w:sz w:val="20"/>
          <w:szCs w:val="20"/>
        </w:rPr>
      </w:pPr>
      <w:r w:rsidRPr="001F2F88">
        <w:rPr>
          <w:rStyle w:val="normaltextrun"/>
          <w:rFonts w:ascii="Arial" w:eastAsiaTheme="majorEastAsia" w:hAnsi="Arial" w:cs="Arial"/>
          <w:color w:val="000000" w:themeColor="text1"/>
          <w:sz w:val="20"/>
          <w:szCs w:val="20"/>
        </w:rPr>
        <w:t>Once the entry is open, use the “Next” tab on the left side to see the uploaded media and URL. The second screen will give you access to the URL and/or videos that need to be judged.</w:t>
      </w:r>
      <w:r w:rsidRPr="001F2F88">
        <w:rPr>
          <w:rStyle w:val="eop"/>
          <w:rFonts w:ascii="Arial" w:eastAsiaTheme="majorEastAsia" w:hAnsi="Arial" w:cs="Arial"/>
          <w:color w:val="000000" w:themeColor="text1"/>
          <w:sz w:val="20"/>
          <w:szCs w:val="20"/>
        </w:rPr>
        <w:t> </w:t>
      </w:r>
    </w:p>
    <w:p w14:paraId="4E3D500A" w14:textId="77777777" w:rsidR="00C422C0" w:rsidRPr="001F2F88" w:rsidRDefault="00C422C0" w:rsidP="00C422C0">
      <w:pPr>
        <w:pStyle w:val="paragraph"/>
        <w:numPr>
          <w:ilvl w:val="0"/>
          <w:numId w:val="18"/>
        </w:numPr>
        <w:spacing w:before="0" w:beforeAutospacing="0" w:after="240" w:afterAutospacing="0" w:line="276" w:lineRule="auto"/>
        <w:ind w:left="540"/>
        <w:textAlignment w:val="baseline"/>
        <w:rPr>
          <w:rFonts w:ascii="Arial" w:hAnsi="Arial" w:cs="Arial"/>
          <w:color w:val="000000" w:themeColor="text1"/>
          <w:sz w:val="20"/>
          <w:szCs w:val="20"/>
        </w:rPr>
      </w:pPr>
      <w:r w:rsidRPr="001F2F88">
        <w:rPr>
          <w:rStyle w:val="normaltextrun"/>
          <w:rFonts w:ascii="Arial" w:eastAsiaTheme="majorEastAsia" w:hAnsi="Arial" w:cs="Arial"/>
          <w:color w:val="000000" w:themeColor="text1"/>
          <w:sz w:val="20"/>
          <w:szCs w:val="20"/>
        </w:rPr>
        <w:t>Be sure to pay attention to the “File Uploads” since some entries will also include a written and/or video summary.</w:t>
      </w:r>
      <w:r w:rsidRPr="001F2F88">
        <w:rPr>
          <w:rStyle w:val="eop"/>
          <w:rFonts w:ascii="Arial" w:eastAsiaTheme="majorEastAsia" w:hAnsi="Arial" w:cs="Arial"/>
          <w:color w:val="000000" w:themeColor="text1"/>
          <w:sz w:val="20"/>
          <w:szCs w:val="20"/>
        </w:rPr>
        <w:t> </w:t>
      </w:r>
    </w:p>
    <w:p w14:paraId="21347CCE" w14:textId="42064846" w:rsidR="00C422C0" w:rsidRPr="001F2F88" w:rsidRDefault="00C422C0" w:rsidP="00C422C0">
      <w:pPr>
        <w:pStyle w:val="paragraph"/>
        <w:numPr>
          <w:ilvl w:val="0"/>
          <w:numId w:val="18"/>
        </w:numPr>
        <w:spacing w:before="0" w:beforeAutospacing="0" w:after="240" w:afterAutospacing="0" w:line="276" w:lineRule="auto"/>
        <w:ind w:left="540"/>
        <w:textAlignment w:val="baseline"/>
        <w:rPr>
          <w:rFonts w:ascii="Arial" w:hAnsi="Arial" w:cs="Arial"/>
          <w:color w:val="000000" w:themeColor="text1"/>
          <w:sz w:val="20"/>
          <w:szCs w:val="20"/>
        </w:rPr>
      </w:pPr>
      <w:r w:rsidRPr="001F2F88">
        <w:rPr>
          <w:rStyle w:val="normaltextrun"/>
          <w:rFonts w:ascii="Arial" w:eastAsiaTheme="majorEastAsia" w:hAnsi="Arial" w:cs="Arial"/>
          <w:color w:val="000000" w:themeColor="text1"/>
          <w:sz w:val="20"/>
          <w:szCs w:val="20"/>
        </w:rPr>
        <w:t>Once you have looked at the websites and files included</w:t>
      </w:r>
      <w:r w:rsidR="00EB0F32" w:rsidRPr="001F2F88">
        <w:rPr>
          <w:rStyle w:val="normaltextrun"/>
          <w:rFonts w:ascii="Arial" w:eastAsiaTheme="majorEastAsia" w:hAnsi="Arial" w:cs="Arial"/>
          <w:color w:val="000000" w:themeColor="text1"/>
          <w:sz w:val="20"/>
          <w:szCs w:val="20"/>
        </w:rPr>
        <w:t>,</w:t>
      </w:r>
      <w:r w:rsidRPr="001F2F88">
        <w:rPr>
          <w:rStyle w:val="normaltextrun"/>
          <w:rFonts w:ascii="Arial" w:eastAsiaTheme="majorEastAsia" w:hAnsi="Arial" w:cs="Arial"/>
          <w:color w:val="000000" w:themeColor="text1"/>
          <w:sz w:val="20"/>
          <w:szCs w:val="20"/>
        </w:rPr>
        <w:t xml:space="preserve"> you can then enter your score on the right side.</w:t>
      </w:r>
      <w:r w:rsidRPr="001F2F88">
        <w:rPr>
          <w:rStyle w:val="eop"/>
          <w:rFonts w:ascii="Arial" w:eastAsiaTheme="majorEastAsia" w:hAnsi="Arial" w:cs="Arial"/>
          <w:color w:val="000000" w:themeColor="text1"/>
          <w:sz w:val="20"/>
          <w:szCs w:val="20"/>
        </w:rPr>
        <w:t> </w:t>
      </w:r>
    </w:p>
    <w:p w14:paraId="75A4B743" w14:textId="77777777" w:rsidR="00C422C0" w:rsidRPr="001F2F88" w:rsidRDefault="00C422C0" w:rsidP="00C422C0">
      <w:pPr>
        <w:pStyle w:val="paragraph"/>
        <w:numPr>
          <w:ilvl w:val="0"/>
          <w:numId w:val="18"/>
        </w:numPr>
        <w:spacing w:before="0" w:beforeAutospacing="0" w:after="240" w:afterAutospacing="0" w:line="276" w:lineRule="auto"/>
        <w:ind w:left="540"/>
        <w:textAlignment w:val="baseline"/>
        <w:rPr>
          <w:rFonts w:ascii="Arial" w:hAnsi="Arial" w:cs="Arial"/>
          <w:color w:val="000000" w:themeColor="text1"/>
          <w:sz w:val="20"/>
          <w:szCs w:val="20"/>
        </w:rPr>
      </w:pPr>
      <w:r w:rsidRPr="001F2F88">
        <w:rPr>
          <w:rStyle w:val="normaltextrun"/>
          <w:rFonts w:ascii="Arial" w:eastAsiaTheme="majorEastAsia" w:hAnsi="Arial" w:cs="Arial"/>
          <w:color w:val="000000" w:themeColor="text1"/>
          <w:sz w:val="20"/>
          <w:szCs w:val="20"/>
        </w:rPr>
        <w:t>You can follow your progress and double-check to make sure you didn’t miss any entries by going to “My Judging Assignments.”</w:t>
      </w:r>
      <w:r w:rsidRPr="001F2F88">
        <w:rPr>
          <w:rStyle w:val="eop"/>
          <w:rFonts w:ascii="Arial" w:eastAsiaTheme="majorEastAsia" w:hAnsi="Arial" w:cs="Arial"/>
          <w:color w:val="000000" w:themeColor="text1"/>
          <w:sz w:val="20"/>
          <w:szCs w:val="20"/>
        </w:rPr>
        <w:t> </w:t>
      </w:r>
    </w:p>
    <w:p w14:paraId="4B1769AB" w14:textId="77777777" w:rsidR="00C422C0" w:rsidRPr="001F2F88" w:rsidRDefault="00C422C0" w:rsidP="00C422C0">
      <w:pPr>
        <w:pStyle w:val="paragraph"/>
        <w:numPr>
          <w:ilvl w:val="0"/>
          <w:numId w:val="18"/>
        </w:numPr>
        <w:spacing w:before="0" w:beforeAutospacing="0" w:after="240" w:afterAutospacing="0" w:line="276" w:lineRule="auto"/>
        <w:ind w:left="540"/>
        <w:textAlignment w:val="baseline"/>
        <w:rPr>
          <w:rFonts w:ascii="Arial" w:hAnsi="Arial" w:cs="Arial"/>
          <w:color w:val="000000" w:themeColor="text1"/>
          <w:sz w:val="20"/>
          <w:szCs w:val="20"/>
        </w:rPr>
      </w:pPr>
      <w:r w:rsidRPr="001F2F88">
        <w:rPr>
          <w:rStyle w:val="normaltextrun"/>
          <w:rFonts w:ascii="Arial" w:eastAsiaTheme="majorEastAsia" w:hAnsi="Arial" w:cs="Arial"/>
          <w:color w:val="000000" w:themeColor="text1"/>
          <w:sz w:val="20"/>
          <w:szCs w:val="20"/>
        </w:rPr>
        <w:t>Please make every effort to judge each category in its entirety in one sitting.</w:t>
      </w:r>
      <w:r w:rsidRPr="001F2F88">
        <w:rPr>
          <w:rStyle w:val="eop"/>
          <w:rFonts w:ascii="Arial" w:eastAsiaTheme="majorEastAsia" w:hAnsi="Arial" w:cs="Arial"/>
          <w:color w:val="000000" w:themeColor="text1"/>
          <w:sz w:val="20"/>
          <w:szCs w:val="20"/>
        </w:rPr>
        <w:t> </w:t>
      </w:r>
    </w:p>
    <w:p w14:paraId="5C3DA75A" w14:textId="77777777" w:rsidR="00C422C0" w:rsidRPr="001F2F88" w:rsidRDefault="00C422C0" w:rsidP="00C422C0">
      <w:pPr>
        <w:pStyle w:val="paragraph"/>
        <w:numPr>
          <w:ilvl w:val="0"/>
          <w:numId w:val="18"/>
        </w:numPr>
        <w:spacing w:before="0" w:beforeAutospacing="0" w:after="240" w:afterAutospacing="0" w:line="276" w:lineRule="auto"/>
        <w:ind w:left="540"/>
        <w:textAlignment w:val="baseline"/>
        <w:rPr>
          <w:rFonts w:ascii="Arial" w:hAnsi="Arial" w:cs="Arial"/>
          <w:color w:val="000000" w:themeColor="text1"/>
          <w:sz w:val="20"/>
          <w:szCs w:val="20"/>
        </w:rPr>
      </w:pPr>
      <w:r w:rsidRPr="001F2F88">
        <w:rPr>
          <w:rStyle w:val="normaltextrun"/>
          <w:rFonts w:ascii="Arial" w:eastAsiaTheme="majorEastAsia" w:hAnsi="Arial" w:cs="Arial"/>
          <w:color w:val="000000" w:themeColor="text1"/>
          <w:sz w:val="20"/>
          <w:szCs w:val="20"/>
        </w:rPr>
        <w:t>You should find live &amp; active links for each of the interactive entries in their respective categories online. If you are unable to view an entry online, please note that in the comment box next to that entry and notify chapter/district contact.</w:t>
      </w:r>
      <w:r w:rsidRPr="001F2F88">
        <w:rPr>
          <w:rStyle w:val="eop"/>
          <w:rFonts w:ascii="Arial" w:eastAsiaTheme="majorEastAsia" w:hAnsi="Arial" w:cs="Arial"/>
          <w:color w:val="000000" w:themeColor="text1"/>
          <w:sz w:val="20"/>
          <w:szCs w:val="20"/>
        </w:rPr>
        <w:t> </w:t>
      </w:r>
    </w:p>
    <w:p w14:paraId="444A068E" w14:textId="77777777" w:rsidR="00C422C0" w:rsidRPr="001F2F88" w:rsidRDefault="00C422C0" w:rsidP="00C422C0">
      <w:pPr>
        <w:pStyle w:val="paragraph"/>
        <w:numPr>
          <w:ilvl w:val="0"/>
          <w:numId w:val="18"/>
        </w:numPr>
        <w:spacing w:before="0" w:beforeAutospacing="0" w:after="240" w:afterAutospacing="0" w:line="276" w:lineRule="auto"/>
        <w:ind w:left="540"/>
        <w:textAlignment w:val="baseline"/>
        <w:rPr>
          <w:rFonts w:ascii="Arial" w:hAnsi="Arial" w:cs="Arial"/>
          <w:color w:val="000000" w:themeColor="text1"/>
          <w:sz w:val="20"/>
          <w:szCs w:val="20"/>
        </w:rPr>
      </w:pPr>
      <w:r w:rsidRPr="001F2F88">
        <w:rPr>
          <w:rStyle w:val="normaltextrun"/>
          <w:rFonts w:ascii="Arial" w:eastAsiaTheme="majorEastAsia" w:hAnsi="Arial" w:cs="Arial"/>
          <w:color w:val="000000" w:themeColor="text1"/>
          <w:sz w:val="20"/>
          <w:szCs w:val="20"/>
        </w:rPr>
        <w:t>If you feel an entry is in the wrong category, score it in the category where you believe it belongs and notify chapter district/contact.</w:t>
      </w:r>
      <w:r w:rsidRPr="001F2F88">
        <w:rPr>
          <w:rStyle w:val="eop"/>
          <w:rFonts w:ascii="Arial" w:eastAsiaTheme="majorEastAsia" w:hAnsi="Arial" w:cs="Arial"/>
          <w:color w:val="000000" w:themeColor="text1"/>
          <w:sz w:val="20"/>
          <w:szCs w:val="20"/>
        </w:rPr>
        <w:t> </w:t>
      </w:r>
    </w:p>
    <w:p w14:paraId="66EA4DC6" w14:textId="5E224FEC" w:rsidR="00C422C0" w:rsidRPr="001F2F88" w:rsidRDefault="00C422C0" w:rsidP="00C422C0">
      <w:pPr>
        <w:pStyle w:val="paragraph"/>
        <w:numPr>
          <w:ilvl w:val="0"/>
          <w:numId w:val="18"/>
        </w:numPr>
        <w:spacing w:before="0" w:beforeAutospacing="0" w:after="240" w:afterAutospacing="0" w:line="276" w:lineRule="auto"/>
        <w:ind w:left="540"/>
        <w:textAlignment w:val="baseline"/>
        <w:rPr>
          <w:rFonts w:ascii="Arial" w:hAnsi="Arial" w:cs="Arial"/>
          <w:color w:val="000000" w:themeColor="text1"/>
          <w:sz w:val="20"/>
          <w:szCs w:val="20"/>
        </w:rPr>
      </w:pPr>
      <w:r w:rsidRPr="001F2F88">
        <w:rPr>
          <w:rStyle w:val="normaltextrun"/>
          <w:rFonts w:ascii="Arial" w:eastAsiaTheme="majorEastAsia" w:hAnsi="Arial" w:cs="Arial"/>
          <w:color w:val="000000" w:themeColor="text1"/>
          <w:sz w:val="20"/>
          <w:szCs w:val="20"/>
        </w:rPr>
        <w:t>If you have any questions or problems</w:t>
      </w:r>
      <w:r w:rsidR="00EB0F32" w:rsidRPr="001F2F88">
        <w:rPr>
          <w:rStyle w:val="normaltextrun"/>
          <w:rFonts w:ascii="Arial" w:eastAsiaTheme="majorEastAsia" w:hAnsi="Arial" w:cs="Arial"/>
          <w:color w:val="000000" w:themeColor="text1"/>
          <w:sz w:val="20"/>
          <w:szCs w:val="20"/>
        </w:rPr>
        <w:t>,</w:t>
      </w:r>
      <w:r w:rsidRPr="001F2F88">
        <w:rPr>
          <w:rStyle w:val="normaltextrun"/>
          <w:rFonts w:ascii="Arial" w:eastAsiaTheme="majorEastAsia" w:hAnsi="Arial" w:cs="Arial"/>
          <w:color w:val="000000" w:themeColor="text1"/>
          <w:sz w:val="20"/>
          <w:szCs w:val="20"/>
        </w:rPr>
        <w:t xml:space="preserve"> contact</w:t>
      </w:r>
      <w:r w:rsidR="00EB0F32" w:rsidRPr="001F2F88">
        <w:rPr>
          <w:rStyle w:val="normaltextrun"/>
          <w:rFonts w:ascii="Arial" w:eastAsiaTheme="majorEastAsia" w:hAnsi="Arial" w:cs="Arial"/>
          <w:color w:val="000000" w:themeColor="text1"/>
          <w:sz w:val="20"/>
          <w:szCs w:val="20"/>
        </w:rPr>
        <w:t xml:space="preserve"> </w:t>
      </w:r>
      <w:r w:rsidR="00EB0F32" w:rsidRPr="001F2F88">
        <w:rPr>
          <w:rStyle w:val="normaltextrun"/>
          <w:rFonts w:ascii="Arial" w:eastAsiaTheme="majorEastAsia" w:hAnsi="Arial" w:cs="Arial"/>
          <w:color w:val="000000" w:themeColor="text1"/>
          <w:sz w:val="20"/>
          <w:szCs w:val="20"/>
          <w:highlight w:val="yellow"/>
        </w:rPr>
        <w:t>[Name &amp; Email]</w:t>
      </w:r>
      <w:r w:rsidRPr="00E10189">
        <w:rPr>
          <w:rStyle w:val="normaltextrun"/>
          <w:rFonts w:ascii="Arial" w:eastAsiaTheme="majorEastAsia" w:hAnsi="Arial" w:cs="Arial"/>
          <w:color w:val="000000" w:themeColor="text1"/>
          <w:sz w:val="20"/>
          <w:szCs w:val="20"/>
        </w:rPr>
        <w:t>.</w:t>
      </w:r>
      <w:r w:rsidRPr="001F2F88">
        <w:rPr>
          <w:rStyle w:val="eop"/>
          <w:rFonts w:ascii="Arial" w:eastAsiaTheme="majorEastAsia" w:hAnsi="Arial" w:cs="Arial"/>
          <w:color w:val="000000" w:themeColor="text1"/>
          <w:sz w:val="20"/>
          <w:szCs w:val="20"/>
        </w:rPr>
        <w:t> </w:t>
      </w:r>
    </w:p>
    <w:p w14:paraId="45B69D1D" w14:textId="77777777" w:rsidR="00C422C0" w:rsidRPr="001F2F88" w:rsidRDefault="00C422C0" w:rsidP="00C422C0">
      <w:pPr>
        <w:pStyle w:val="paragraph"/>
        <w:spacing w:before="0" w:beforeAutospacing="0" w:after="240" w:afterAutospacing="0" w:line="276" w:lineRule="auto"/>
        <w:textAlignment w:val="baseline"/>
        <w:rPr>
          <w:rFonts w:ascii="Arial" w:hAnsi="Arial" w:cs="Arial"/>
          <w:color w:val="000000" w:themeColor="text1"/>
          <w:sz w:val="20"/>
          <w:szCs w:val="20"/>
        </w:rPr>
      </w:pPr>
      <w:r w:rsidRPr="001F2F88">
        <w:rPr>
          <w:rStyle w:val="eop"/>
          <w:rFonts w:ascii="Arial" w:eastAsiaTheme="majorEastAsia" w:hAnsi="Arial" w:cs="Arial"/>
          <w:color w:val="000000" w:themeColor="text1"/>
          <w:sz w:val="20"/>
          <w:szCs w:val="20"/>
        </w:rPr>
        <w:t> </w:t>
      </w:r>
    </w:p>
    <w:p w14:paraId="42361906" w14:textId="77777777" w:rsidR="00C422C0" w:rsidRPr="001F2F88" w:rsidRDefault="00C422C0" w:rsidP="00C422C0">
      <w:pPr>
        <w:pStyle w:val="paragraph"/>
        <w:spacing w:before="0" w:beforeAutospacing="0" w:after="240" w:afterAutospacing="0" w:line="276" w:lineRule="auto"/>
        <w:textAlignment w:val="baseline"/>
        <w:rPr>
          <w:rStyle w:val="normaltextrun"/>
          <w:rFonts w:ascii="Arial" w:eastAsiaTheme="majorEastAsia" w:hAnsi="Arial" w:cs="Arial"/>
          <w:b/>
          <w:bCs/>
          <w:color w:val="000000" w:themeColor="text1"/>
        </w:rPr>
      </w:pPr>
    </w:p>
    <w:p w14:paraId="0A9553DC" w14:textId="77777777" w:rsidR="00C422C0" w:rsidRPr="001F2F88" w:rsidRDefault="00C422C0" w:rsidP="00C422C0">
      <w:pPr>
        <w:pStyle w:val="paragraph"/>
        <w:spacing w:before="0" w:beforeAutospacing="0" w:after="240" w:afterAutospacing="0" w:line="276" w:lineRule="auto"/>
        <w:textAlignment w:val="baseline"/>
        <w:rPr>
          <w:rStyle w:val="normaltextrun"/>
          <w:rFonts w:ascii="Arial" w:eastAsiaTheme="majorEastAsia" w:hAnsi="Arial" w:cs="Arial"/>
          <w:b/>
          <w:bCs/>
          <w:color w:val="000000" w:themeColor="text1"/>
        </w:rPr>
      </w:pPr>
    </w:p>
    <w:p w14:paraId="5F3D98D5" w14:textId="77777777" w:rsidR="00EB0F32" w:rsidRPr="001F2F88" w:rsidRDefault="00EB0F32" w:rsidP="00C422C0">
      <w:pPr>
        <w:pStyle w:val="paragraph"/>
        <w:spacing w:before="0" w:beforeAutospacing="0" w:after="240" w:afterAutospacing="0" w:line="276" w:lineRule="auto"/>
        <w:textAlignment w:val="baseline"/>
        <w:rPr>
          <w:rStyle w:val="normaltextrun"/>
          <w:rFonts w:ascii="Arial" w:eastAsiaTheme="majorEastAsia" w:hAnsi="Arial" w:cs="Arial"/>
          <w:b/>
          <w:bCs/>
          <w:color w:val="000000" w:themeColor="text1"/>
        </w:rPr>
      </w:pPr>
    </w:p>
    <w:p w14:paraId="6ADEE0B1" w14:textId="1DBEC703" w:rsidR="00C422C0" w:rsidRPr="001F2F88" w:rsidRDefault="00C422C0" w:rsidP="00C422C0">
      <w:pPr>
        <w:pStyle w:val="paragraph"/>
        <w:spacing w:before="0" w:beforeAutospacing="0" w:after="240" w:afterAutospacing="0" w:line="276" w:lineRule="auto"/>
        <w:textAlignment w:val="baseline"/>
        <w:rPr>
          <w:rFonts w:ascii="Arial" w:hAnsi="Arial" w:cs="Arial"/>
          <w:b/>
          <w:bCs/>
          <w:color w:val="000000" w:themeColor="text1"/>
        </w:rPr>
      </w:pPr>
      <w:r w:rsidRPr="001F2F88">
        <w:rPr>
          <w:rStyle w:val="normaltextrun"/>
          <w:rFonts w:ascii="Arial" w:eastAsiaTheme="majorEastAsia" w:hAnsi="Arial" w:cs="Arial"/>
          <w:b/>
          <w:bCs/>
          <w:color w:val="000000" w:themeColor="text1"/>
        </w:rPr>
        <w:lastRenderedPageBreak/>
        <w:t>Special Awards</w:t>
      </w:r>
      <w:r w:rsidRPr="001F2F88">
        <w:rPr>
          <w:rStyle w:val="eop"/>
          <w:rFonts w:ascii="Arial" w:eastAsiaTheme="majorEastAsia" w:hAnsi="Arial" w:cs="Arial"/>
          <w:b/>
          <w:bCs/>
          <w:color w:val="000000" w:themeColor="text1"/>
        </w:rPr>
        <w:t> </w:t>
      </w:r>
    </w:p>
    <w:p w14:paraId="66FABFDB" w14:textId="7C22B0EC" w:rsidR="00C422C0" w:rsidRPr="001F2F88" w:rsidRDefault="00C422C0" w:rsidP="00C422C0">
      <w:pPr>
        <w:pStyle w:val="paragraph"/>
        <w:spacing w:before="0" w:beforeAutospacing="0" w:after="240" w:afterAutospacing="0" w:line="276" w:lineRule="auto"/>
        <w:textAlignment w:val="baseline"/>
        <w:rPr>
          <w:rFonts w:ascii="Arial" w:hAnsi="Arial" w:cs="Arial"/>
          <w:color w:val="000000" w:themeColor="text1"/>
          <w:sz w:val="20"/>
          <w:szCs w:val="20"/>
        </w:rPr>
      </w:pPr>
      <w:r w:rsidRPr="001F2F88">
        <w:rPr>
          <w:rStyle w:val="normaltextrun"/>
          <w:rFonts w:ascii="Arial" w:eastAsiaTheme="majorEastAsia" w:hAnsi="Arial" w:cs="Arial"/>
          <w:color w:val="000000" w:themeColor="text1"/>
          <w:sz w:val="20"/>
          <w:szCs w:val="20"/>
        </w:rPr>
        <w:t>While you complete the judging process, please use your ‘Comment’ section to keep track of any entries you feel may be eligible to win a special award. The special awards are:</w:t>
      </w:r>
      <w:r w:rsidRPr="001F2F88">
        <w:rPr>
          <w:rStyle w:val="eop"/>
          <w:rFonts w:ascii="Arial" w:eastAsiaTheme="majorEastAsia" w:hAnsi="Arial" w:cs="Arial"/>
          <w:color w:val="000000" w:themeColor="text1"/>
          <w:sz w:val="20"/>
          <w:szCs w:val="20"/>
        </w:rPr>
        <w:t> </w:t>
      </w:r>
    </w:p>
    <w:p w14:paraId="3C9F33CA" w14:textId="235408B1" w:rsidR="00C422C0" w:rsidRPr="001F2F88" w:rsidRDefault="00C422C0" w:rsidP="00EB0F32">
      <w:pPr>
        <w:pStyle w:val="paragraph"/>
        <w:spacing w:after="240" w:line="276" w:lineRule="auto"/>
        <w:textAlignment w:val="baseline"/>
        <w:rPr>
          <w:rFonts w:ascii="Arial" w:eastAsiaTheme="majorEastAsia" w:hAnsi="Arial" w:cs="Arial"/>
          <w:color w:val="000000" w:themeColor="text1"/>
          <w:sz w:val="20"/>
          <w:szCs w:val="20"/>
        </w:rPr>
      </w:pPr>
      <w:r w:rsidRPr="001F2F88">
        <w:rPr>
          <w:rStyle w:val="normaltextrun"/>
          <w:rFonts w:ascii="Arial" w:eastAsiaTheme="majorEastAsia" w:hAnsi="Arial" w:cs="Arial"/>
          <w:b/>
          <w:bCs/>
          <w:color w:val="000000" w:themeColor="text1"/>
          <w:sz w:val="20"/>
          <w:szCs w:val="20"/>
        </w:rPr>
        <w:t xml:space="preserve">Mosaic ADDY Award: </w:t>
      </w:r>
      <w:r w:rsidR="00EB0F32" w:rsidRPr="001F2F88">
        <w:rPr>
          <w:rFonts w:ascii="Arial" w:eastAsiaTheme="majorEastAsia" w:hAnsi="Arial" w:cs="Arial"/>
          <w:color w:val="000000" w:themeColor="text1"/>
          <w:sz w:val="20"/>
          <w:szCs w:val="20"/>
        </w:rPr>
        <w:t xml:space="preserve">This should be awarded to an entry from any category that best exemplifies a spirit of diversity and inclusion. Criteria for this award are a demonstration of understanding of and sensitivity to the needs, concerns, and buying practices of multicultural audiences. </w:t>
      </w:r>
    </w:p>
    <w:p w14:paraId="42929031" w14:textId="6C173E46" w:rsidR="00C422C0" w:rsidRPr="001F2F88" w:rsidRDefault="00C422C0" w:rsidP="00EB0F32">
      <w:pPr>
        <w:pStyle w:val="paragraph"/>
        <w:spacing w:after="240" w:line="276" w:lineRule="auto"/>
        <w:textAlignment w:val="baseline"/>
        <w:rPr>
          <w:rFonts w:ascii="Arial" w:eastAsiaTheme="majorEastAsia" w:hAnsi="Arial" w:cs="Arial"/>
          <w:color w:val="000000" w:themeColor="text1"/>
          <w:sz w:val="20"/>
          <w:szCs w:val="20"/>
        </w:rPr>
      </w:pPr>
      <w:r w:rsidRPr="001F2F88">
        <w:rPr>
          <w:rStyle w:val="normaltextrun"/>
          <w:rFonts w:ascii="Arial" w:eastAsiaTheme="majorEastAsia" w:hAnsi="Arial" w:cs="Arial"/>
          <w:b/>
          <w:bCs/>
          <w:color w:val="000000" w:themeColor="text1"/>
          <w:sz w:val="20"/>
          <w:szCs w:val="20"/>
        </w:rPr>
        <w:t xml:space="preserve">Special Judges Award: </w:t>
      </w:r>
      <w:r w:rsidR="00EB0F32" w:rsidRPr="001F2F88">
        <w:rPr>
          <w:rFonts w:ascii="Arial" w:eastAsiaTheme="majorEastAsia" w:hAnsi="Arial" w:cs="Arial"/>
          <w:color w:val="000000" w:themeColor="text1"/>
          <w:sz w:val="20"/>
          <w:szCs w:val="20"/>
        </w:rPr>
        <w:t xml:space="preserve">You present an award to an entry that you feel exceeded the other Gold ADDY Award winners in some way, yet it did not earn a Best of Show award. </w:t>
      </w:r>
    </w:p>
    <w:p w14:paraId="5F4A15E3" w14:textId="77777777" w:rsidR="00EB0F32" w:rsidRPr="001F2F88" w:rsidRDefault="00C422C0" w:rsidP="00EB0F32">
      <w:pPr>
        <w:pStyle w:val="paragraph"/>
        <w:spacing w:after="240" w:line="276" w:lineRule="auto"/>
        <w:textAlignment w:val="baseline"/>
        <w:rPr>
          <w:rFonts w:ascii="Arial" w:eastAsiaTheme="majorEastAsia" w:hAnsi="Arial" w:cs="Arial"/>
          <w:color w:val="000000" w:themeColor="text1"/>
          <w:sz w:val="20"/>
          <w:szCs w:val="20"/>
        </w:rPr>
      </w:pPr>
      <w:r w:rsidRPr="001F2F88">
        <w:rPr>
          <w:rStyle w:val="normaltextrun"/>
          <w:rFonts w:ascii="Arial" w:eastAsiaTheme="majorEastAsia" w:hAnsi="Arial" w:cs="Arial"/>
          <w:b/>
          <w:bCs/>
          <w:color w:val="000000" w:themeColor="text1"/>
          <w:sz w:val="20"/>
          <w:szCs w:val="20"/>
        </w:rPr>
        <w:t xml:space="preserve">Best of Show: </w:t>
      </w:r>
      <w:r w:rsidR="00EB0F32" w:rsidRPr="001F2F88">
        <w:rPr>
          <w:rFonts w:ascii="Arial" w:eastAsiaTheme="majorEastAsia" w:hAnsi="Arial" w:cs="Arial"/>
          <w:color w:val="000000" w:themeColor="text1"/>
          <w:sz w:val="20"/>
          <w:szCs w:val="20"/>
        </w:rPr>
        <w:t xml:space="preserve">The overall best entry </w:t>
      </w:r>
      <w:proofErr w:type="gramStart"/>
      <w:r w:rsidR="00EB0F32" w:rsidRPr="001F2F88">
        <w:rPr>
          <w:rFonts w:ascii="Arial" w:eastAsiaTheme="majorEastAsia" w:hAnsi="Arial" w:cs="Arial"/>
          <w:color w:val="000000" w:themeColor="text1"/>
          <w:sz w:val="20"/>
          <w:szCs w:val="20"/>
        </w:rPr>
        <w:t>entered into</w:t>
      </w:r>
      <w:proofErr w:type="gramEnd"/>
      <w:r w:rsidR="00EB0F32" w:rsidRPr="001F2F88">
        <w:rPr>
          <w:rFonts w:ascii="Arial" w:eastAsiaTheme="majorEastAsia" w:hAnsi="Arial" w:cs="Arial"/>
          <w:color w:val="000000" w:themeColor="text1"/>
          <w:sz w:val="20"/>
          <w:szCs w:val="20"/>
        </w:rPr>
        <w:t xml:space="preserve"> the American Advertising Awards. Self-Promotion entries and pro bono are not eligible for Best of Show honors. </w:t>
      </w:r>
    </w:p>
    <w:p w14:paraId="183DE71A" w14:textId="03321712" w:rsidR="00C422C0" w:rsidRPr="001F2F88" w:rsidRDefault="00C422C0" w:rsidP="00C422C0">
      <w:pPr>
        <w:pStyle w:val="paragraph"/>
        <w:spacing w:before="0" w:beforeAutospacing="0" w:after="240" w:afterAutospacing="0" w:line="276" w:lineRule="auto"/>
        <w:textAlignment w:val="baseline"/>
        <w:rPr>
          <w:rStyle w:val="eop"/>
          <w:rFonts w:ascii="Arial" w:eastAsiaTheme="majorEastAsia" w:hAnsi="Arial" w:cs="Arial"/>
          <w:i/>
          <w:iCs/>
          <w:color w:val="000000" w:themeColor="text1"/>
          <w:sz w:val="20"/>
          <w:szCs w:val="20"/>
        </w:rPr>
      </w:pPr>
      <w:r w:rsidRPr="001F2F88">
        <w:rPr>
          <w:rStyle w:val="normaltextrun"/>
          <w:rFonts w:ascii="Arial" w:eastAsiaTheme="majorEastAsia" w:hAnsi="Arial" w:cs="Arial"/>
          <w:b/>
          <w:bCs/>
          <w:i/>
          <w:iCs/>
          <w:color w:val="000000" w:themeColor="text1"/>
          <w:sz w:val="20"/>
          <w:szCs w:val="20"/>
        </w:rPr>
        <w:t>IMPORTANT:</w:t>
      </w:r>
      <w:r w:rsidRPr="001F2F88">
        <w:rPr>
          <w:rStyle w:val="normaltextrun"/>
          <w:rFonts w:ascii="Arial" w:eastAsiaTheme="majorEastAsia" w:hAnsi="Arial" w:cs="Arial"/>
          <w:i/>
          <w:iCs/>
          <w:color w:val="000000" w:themeColor="text1"/>
          <w:sz w:val="20"/>
          <w:szCs w:val="20"/>
        </w:rPr>
        <w:t xml:space="preserve"> All judging must be complete no later than </w:t>
      </w:r>
      <w:r w:rsidRPr="001F2F88">
        <w:rPr>
          <w:rStyle w:val="normaltextrun"/>
          <w:rFonts w:ascii="Arial" w:eastAsiaTheme="majorEastAsia" w:hAnsi="Arial" w:cs="Arial"/>
          <w:i/>
          <w:iCs/>
          <w:color w:val="000000" w:themeColor="text1"/>
          <w:sz w:val="20"/>
          <w:szCs w:val="20"/>
          <w:highlight w:val="yellow"/>
        </w:rPr>
        <w:t>[date</w:t>
      </w:r>
      <w:r w:rsidRPr="001F2F88">
        <w:rPr>
          <w:rStyle w:val="normaltextrun"/>
          <w:rFonts w:ascii="Arial" w:eastAsiaTheme="majorEastAsia" w:hAnsi="Arial" w:cs="Arial"/>
          <w:i/>
          <w:iCs/>
          <w:color w:val="000000" w:themeColor="text1"/>
          <w:sz w:val="20"/>
          <w:szCs w:val="20"/>
        </w:rPr>
        <w:t xml:space="preserve">], as a call to discuss Best of Show and other special awards is scheduled for </w:t>
      </w:r>
      <w:r w:rsidRPr="001F2F88">
        <w:rPr>
          <w:rStyle w:val="normaltextrun"/>
          <w:rFonts w:ascii="Arial" w:eastAsiaTheme="majorEastAsia" w:hAnsi="Arial" w:cs="Arial"/>
          <w:i/>
          <w:iCs/>
          <w:color w:val="000000" w:themeColor="text1"/>
          <w:sz w:val="20"/>
          <w:szCs w:val="20"/>
          <w:highlight w:val="yellow"/>
        </w:rPr>
        <w:t>[date]</w:t>
      </w:r>
      <w:r w:rsidRPr="006A66AE">
        <w:rPr>
          <w:rStyle w:val="normaltextrun"/>
          <w:rFonts w:ascii="Arial" w:eastAsiaTheme="majorEastAsia" w:hAnsi="Arial" w:cs="Arial"/>
          <w:i/>
          <w:iCs/>
          <w:color w:val="000000" w:themeColor="text1"/>
          <w:sz w:val="20"/>
          <w:szCs w:val="20"/>
        </w:rPr>
        <w:t>.</w:t>
      </w:r>
      <w:r w:rsidRPr="001F2F88">
        <w:rPr>
          <w:rStyle w:val="normaltextrun"/>
          <w:rFonts w:ascii="Arial" w:eastAsiaTheme="majorEastAsia" w:hAnsi="Arial" w:cs="Arial"/>
          <w:i/>
          <w:iCs/>
          <w:color w:val="000000" w:themeColor="text1"/>
          <w:sz w:val="20"/>
          <w:szCs w:val="20"/>
        </w:rPr>
        <w:t xml:space="preserve"> You’ll receive a separate calendar invite for the call. Thank you for lending your time and expertise to the American Advertising Awards.</w:t>
      </w:r>
      <w:r w:rsidRPr="001F2F88">
        <w:rPr>
          <w:rStyle w:val="eop"/>
          <w:rFonts w:ascii="Arial" w:eastAsiaTheme="majorEastAsia" w:hAnsi="Arial" w:cs="Arial"/>
          <w:i/>
          <w:iCs/>
          <w:color w:val="000000" w:themeColor="text1"/>
          <w:sz w:val="20"/>
          <w:szCs w:val="20"/>
        </w:rPr>
        <w:t> </w:t>
      </w:r>
    </w:p>
    <w:p w14:paraId="75E9361C" w14:textId="001AAA5D" w:rsidR="00C422C0" w:rsidRPr="001F2F88" w:rsidRDefault="00C422C0" w:rsidP="00C422C0">
      <w:pPr>
        <w:pStyle w:val="paragraph"/>
        <w:spacing w:after="240" w:line="276" w:lineRule="auto"/>
        <w:textAlignment w:val="baseline"/>
        <w:rPr>
          <w:rFonts w:ascii="Arial" w:hAnsi="Arial" w:cs="Arial"/>
          <w:color w:val="000000" w:themeColor="text1"/>
          <w:sz w:val="20"/>
          <w:szCs w:val="20"/>
        </w:rPr>
      </w:pPr>
      <w:r w:rsidRPr="001F2F88">
        <w:rPr>
          <w:rFonts w:ascii="Arial" w:hAnsi="Arial" w:cs="Arial"/>
          <w:color w:val="000000" w:themeColor="text1"/>
          <w:sz w:val="20"/>
          <w:szCs w:val="20"/>
        </w:rPr>
        <w:t xml:space="preserve">Please reach out to me at </w:t>
      </w:r>
      <w:r w:rsidRPr="001F2F88">
        <w:rPr>
          <w:rFonts w:ascii="Arial" w:hAnsi="Arial" w:cs="Arial"/>
          <w:color w:val="000000" w:themeColor="text1"/>
          <w:sz w:val="20"/>
          <w:szCs w:val="20"/>
          <w:highlight w:val="yellow"/>
        </w:rPr>
        <w:t>[Phone or Email]</w:t>
      </w:r>
      <w:r w:rsidRPr="001F2F88">
        <w:rPr>
          <w:rFonts w:ascii="Arial" w:hAnsi="Arial" w:cs="Arial"/>
          <w:color w:val="000000" w:themeColor="text1"/>
          <w:sz w:val="20"/>
          <w:szCs w:val="20"/>
        </w:rPr>
        <w:t xml:space="preserve"> if you have any questions, or if I can assist in any way.</w:t>
      </w:r>
    </w:p>
    <w:p w14:paraId="0ECDC969" w14:textId="77777777" w:rsidR="00C422C0" w:rsidRPr="001F2F88" w:rsidRDefault="00C422C0" w:rsidP="00C422C0">
      <w:pPr>
        <w:pStyle w:val="paragraph"/>
        <w:spacing w:after="240" w:line="276" w:lineRule="auto"/>
        <w:textAlignment w:val="baseline"/>
        <w:rPr>
          <w:rFonts w:ascii="Arial" w:hAnsi="Arial" w:cs="Arial"/>
          <w:color w:val="000000" w:themeColor="text1"/>
          <w:sz w:val="20"/>
          <w:szCs w:val="20"/>
        </w:rPr>
      </w:pPr>
      <w:r w:rsidRPr="001F2F88">
        <w:rPr>
          <w:rFonts w:ascii="Arial" w:hAnsi="Arial" w:cs="Arial"/>
          <w:color w:val="000000" w:themeColor="text1"/>
          <w:sz w:val="20"/>
          <w:szCs w:val="20"/>
        </w:rPr>
        <w:t>Thank you.</w:t>
      </w:r>
    </w:p>
    <w:p w14:paraId="12C55262" w14:textId="2B5902E3" w:rsidR="00E2213C" w:rsidRPr="001F2F88" w:rsidRDefault="00C422C0" w:rsidP="00C422C0">
      <w:pPr>
        <w:pStyle w:val="paragraph"/>
        <w:spacing w:before="0" w:beforeAutospacing="0" w:after="240" w:afterAutospacing="0" w:line="276" w:lineRule="auto"/>
        <w:textAlignment w:val="baseline"/>
        <w:rPr>
          <w:rFonts w:ascii="Arial" w:hAnsi="Arial" w:cs="Arial"/>
          <w:color w:val="000000" w:themeColor="text1"/>
          <w:sz w:val="20"/>
          <w:szCs w:val="20"/>
        </w:rPr>
      </w:pPr>
      <w:r w:rsidRPr="001F2F88">
        <w:rPr>
          <w:rFonts w:ascii="Arial" w:hAnsi="Arial" w:cs="Arial"/>
          <w:color w:val="000000" w:themeColor="text1"/>
          <w:sz w:val="20"/>
          <w:szCs w:val="20"/>
        </w:rPr>
        <w:t>Sincerely,</w:t>
      </w:r>
      <w:r w:rsidRPr="001F2F88">
        <w:rPr>
          <w:rFonts w:ascii="Arial" w:hAnsi="Arial" w:cs="Arial"/>
          <w:color w:val="000000" w:themeColor="text1"/>
          <w:sz w:val="20"/>
          <w:szCs w:val="20"/>
        </w:rPr>
        <w:br/>
        <w:t>[</w:t>
      </w:r>
      <w:r w:rsidRPr="00E10189">
        <w:rPr>
          <w:rFonts w:ascii="Arial" w:hAnsi="Arial" w:cs="Arial"/>
          <w:color w:val="000000" w:themeColor="text1"/>
          <w:sz w:val="20"/>
          <w:szCs w:val="20"/>
          <w:highlight w:val="yellow"/>
        </w:rPr>
        <w:t>American Advertising Awards Chair’s Name</w:t>
      </w:r>
      <w:r w:rsidRPr="001F2F88">
        <w:rPr>
          <w:rFonts w:ascii="Arial" w:hAnsi="Arial" w:cs="Arial"/>
          <w:color w:val="000000" w:themeColor="text1"/>
          <w:sz w:val="20"/>
          <w:szCs w:val="20"/>
        </w:rPr>
        <w:t xml:space="preserve">] </w:t>
      </w:r>
      <w:r w:rsidRPr="001F2F88">
        <w:rPr>
          <w:rFonts w:ascii="Arial" w:hAnsi="Arial" w:cs="Arial"/>
          <w:color w:val="000000" w:themeColor="text1"/>
          <w:sz w:val="20"/>
          <w:szCs w:val="20"/>
        </w:rPr>
        <w:br/>
        <w:t xml:space="preserve">AAF </w:t>
      </w:r>
      <w:r w:rsidR="0058010C" w:rsidRPr="001F2F88">
        <w:rPr>
          <w:rStyle w:val="normaltextrun"/>
          <w:rFonts w:ascii="Arial" w:eastAsiaTheme="majorEastAsia" w:hAnsi="Arial" w:cs="Arial"/>
          <w:color w:val="000000" w:themeColor="text1"/>
          <w:sz w:val="20"/>
          <w:szCs w:val="20"/>
        </w:rPr>
        <w:t>[</w:t>
      </w:r>
      <w:r w:rsidR="0058010C" w:rsidRPr="00E10189">
        <w:rPr>
          <w:rStyle w:val="normaltextrun"/>
          <w:rFonts w:ascii="Arial" w:eastAsiaTheme="majorEastAsia" w:hAnsi="Arial" w:cs="Arial"/>
          <w:color w:val="000000" w:themeColor="text1"/>
          <w:sz w:val="20"/>
          <w:szCs w:val="20"/>
          <w:highlight w:val="yellow"/>
        </w:rPr>
        <w:t>Chapter/District</w:t>
      </w:r>
      <w:r w:rsidR="0058010C" w:rsidRPr="001F2F88">
        <w:rPr>
          <w:rStyle w:val="normaltextrun"/>
          <w:rFonts w:ascii="Arial" w:eastAsiaTheme="majorEastAsia" w:hAnsi="Arial" w:cs="Arial"/>
          <w:color w:val="000000" w:themeColor="text1"/>
          <w:sz w:val="20"/>
          <w:szCs w:val="20"/>
        </w:rPr>
        <w:t xml:space="preserve">] </w:t>
      </w:r>
      <w:r w:rsidRPr="001F2F88">
        <w:rPr>
          <w:rFonts w:ascii="Arial" w:hAnsi="Arial" w:cs="Arial"/>
          <w:color w:val="000000" w:themeColor="text1"/>
          <w:sz w:val="20"/>
          <w:szCs w:val="20"/>
        </w:rPr>
        <w:t>American Advertising Awards Chair</w:t>
      </w:r>
    </w:p>
    <w:sectPr w:rsidR="00E2213C" w:rsidRPr="001F2F88" w:rsidSect="00C422C0">
      <w:headerReference w:type="default" r:id="rId7"/>
      <w:pgSz w:w="12240" w:h="15840"/>
      <w:pgMar w:top="2785" w:right="1440" w:bottom="1440" w:left="1440" w:header="129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BEB5D" w14:textId="77777777" w:rsidR="008349B8" w:rsidRDefault="008349B8" w:rsidP="00C422C0">
      <w:r>
        <w:separator/>
      </w:r>
    </w:p>
  </w:endnote>
  <w:endnote w:type="continuationSeparator" w:id="0">
    <w:p w14:paraId="356EA8C0" w14:textId="77777777" w:rsidR="008349B8" w:rsidRDefault="008349B8" w:rsidP="00C42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06CAF" w14:textId="77777777" w:rsidR="008349B8" w:rsidRDefault="008349B8" w:rsidP="00C422C0">
      <w:r>
        <w:separator/>
      </w:r>
    </w:p>
  </w:footnote>
  <w:footnote w:type="continuationSeparator" w:id="0">
    <w:p w14:paraId="27F006DA" w14:textId="77777777" w:rsidR="008349B8" w:rsidRDefault="008349B8" w:rsidP="00C422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2327B" w14:textId="575920D8" w:rsidR="00C422C0" w:rsidRPr="00C422C0" w:rsidRDefault="00C422C0" w:rsidP="00C422C0">
    <w:pPr>
      <w:pStyle w:val="Header"/>
      <w:tabs>
        <w:tab w:val="clear" w:pos="4680"/>
        <w:tab w:val="clear" w:pos="9360"/>
        <w:tab w:val="left" w:pos="8267"/>
      </w:tabs>
    </w:pPr>
    <w:r>
      <w:rPr>
        <w:noProof/>
      </w:rPr>
      <w:drawing>
        <wp:inline distT="0" distB="0" distL="0" distR="0" wp14:anchorId="1CDD8DD4" wp14:editId="043C30B9">
          <wp:extent cx="931766" cy="587829"/>
          <wp:effectExtent l="0" t="0" r="0" b="0"/>
          <wp:docPr id="2012564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64347" name="Picture 2012564347"/>
                  <pic:cNvPicPr/>
                </pic:nvPicPr>
                <pic:blipFill>
                  <a:blip r:embed="rId1">
                    <a:extLst>
                      <a:ext uri="{28A0092B-C50C-407E-A947-70E740481C1C}">
                        <a14:useLocalDpi xmlns:a14="http://schemas.microsoft.com/office/drawing/2010/main" val="0"/>
                      </a:ext>
                    </a:extLst>
                  </a:blip>
                  <a:stretch>
                    <a:fillRect/>
                  </a:stretch>
                </pic:blipFill>
                <pic:spPr>
                  <a:xfrm>
                    <a:off x="0" y="0"/>
                    <a:ext cx="959884" cy="605568"/>
                  </a:xfrm>
                  <a:prstGeom prst="rect">
                    <a:avLst/>
                  </a:prstGeom>
                </pic:spPr>
              </pic:pic>
            </a:graphicData>
          </a:graphic>
        </wp:inline>
      </w:drawing>
    </w:r>
    <w:r>
      <w:t xml:space="preserve">                                 </w:t>
    </w:r>
    <w:r w:rsidR="00D71C49">
      <w:t xml:space="preserve">                                               </w:t>
    </w:r>
    <w:r>
      <w:t xml:space="preserve">     </w:t>
    </w:r>
    <w:r w:rsidR="00D71C49">
      <w:rPr>
        <w:noProof/>
      </w:rPr>
      <w:drawing>
        <wp:inline distT="0" distB="0" distL="0" distR="0" wp14:anchorId="15F97532" wp14:editId="6085E807">
          <wp:extent cx="2307297" cy="443218"/>
          <wp:effectExtent l="0" t="0" r="0" b="1905"/>
          <wp:docPr id="1416576991" name="Picture 4"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76991" name="Picture 4" descr="A black background with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387412" cy="458608"/>
                  </a:xfrm>
                  <a:prstGeom prst="rect">
                    <a:avLst/>
                  </a:prstGeom>
                </pic:spPr>
              </pic:pic>
            </a:graphicData>
          </a:graphic>
        </wp:inline>
      </w:drawing>
    </w: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25E3"/>
    <w:multiLevelType w:val="multilevel"/>
    <w:tmpl w:val="75B8A9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040232"/>
    <w:multiLevelType w:val="multilevel"/>
    <w:tmpl w:val="E9FC08C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FF0090"/>
    <w:multiLevelType w:val="multilevel"/>
    <w:tmpl w:val="93D01A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2D3069"/>
    <w:multiLevelType w:val="multilevel"/>
    <w:tmpl w:val="C4D49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2506AFE"/>
    <w:multiLevelType w:val="multilevel"/>
    <w:tmpl w:val="DD3A90C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D077C78"/>
    <w:multiLevelType w:val="multilevel"/>
    <w:tmpl w:val="AABC5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06F22C9"/>
    <w:multiLevelType w:val="multilevel"/>
    <w:tmpl w:val="45EAA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181316A"/>
    <w:multiLevelType w:val="multilevel"/>
    <w:tmpl w:val="CD2835F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1F347A7"/>
    <w:multiLevelType w:val="multilevel"/>
    <w:tmpl w:val="10FAA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9D524BA"/>
    <w:multiLevelType w:val="multilevel"/>
    <w:tmpl w:val="436E5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AD813BE"/>
    <w:multiLevelType w:val="multilevel"/>
    <w:tmpl w:val="183616A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EF7C0E"/>
    <w:multiLevelType w:val="hybridMultilevel"/>
    <w:tmpl w:val="D83401F8"/>
    <w:lvl w:ilvl="0" w:tplc="04090001">
      <w:start w:val="1"/>
      <w:numFmt w:val="bullet"/>
      <w:lvlText w:val=""/>
      <w:lvlJc w:val="left"/>
      <w:pPr>
        <w:ind w:left="1665" w:hanging="360"/>
      </w:pPr>
      <w:rPr>
        <w:rFonts w:ascii="Symbol" w:hAnsi="Symbol" w:hint="default"/>
      </w:rPr>
    </w:lvl>
    <w:lvl w:ilvl="1" w:tplc="04090003" w:tentative="1">
      <w:start w:val="1"/>
      <w:numFmt w:val="bullet"/>
      <w:lvlText w:val="o"/>
      <w:lvlJc w:val="left"/>
      <w:pPr>
        <w:ind w:left="2385" w:hanging="360"/>
      </w:pPr>
      <w:rPr>
        <w:rFonts w:ascii="Courier New" w:hAnsi="Courier New" w:cs="Courier New" w:hint="default"/>
      </w:rPr>
    </w:lvl>
    <w:lvl w:ilvl="2" w:tplc="04090005" w:tentative="1">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abstractNum w:abstractNumId="12" w15:restartNumberingAfterBreak="0">
    <w:nsid w:val="50E243D4"/>
    <w:multiLevelType w:val="multilevel"/>
    <w:tmpl w:val="CA76B8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9B2D79"/>
    <w:multiLevelType w:val="multilevel"/>
    <w:tmpl w:val="74BCB26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C09141C"/>
    <w:multiLevelType w:val="multilevel"/>
    <w:tmpl w:val="68668A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2F05CB"/>
    <w:multiLevelType w:val="multilevel"/>
    <w:tmpl w:val="DE586D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9562699"/>
    <w:multiLevelType w:val="hybridMultilevel"/>
    <w:tmpl w:val="E6FCF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DB3FEC"/>
    <w:multiLevelType w:val="multilevel"/>
    <w:tmpl w:val="F20E9B2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7510933">
    <w:abstractNumId w:val="6"/>
  </w:num>
  <w:num w:numId="2" w16cid:durableId="125591761">
    <w:abstractNumId w:val="3"/>
  </w:num>
  <w:num w:numId="3" w16cid:durableId="1675716669">
    <w:abstractNumId w:val="9"/>
  </w:num>
  <w:num w:numId="4" w16cid:durableId="1970158475">
    <w:abstractNumId w:val="5"/>
  </w:num>
  <w:num w:numId="5" w16cid:durableId="88888907">
    <w:abstractNumId w:val="8"/>
  </w:num>
  <w:num w:numId="6" w16cid:durableId="2078242683">
    <w:abstractNumId w:val="12"/>
  </w:num>
  <w:num w:numId="7" w16cid:durableId="737872312">
    <w:abstractNumId w:val="14"/>
  </w:num>
  <w:num w:numId="8" w16cid:durableId="189145364">
    <w:abstractNumId w:val="0"/>
  </w:num>
  <w:num w:numId="9" w16cid:durableId="367681304">
    <w:abstractNumId w:val="10"/>
  </w:num>
  <w:num w:numId="10" w16cid:durableId="1162509253">
    <w:abstractNumId w:val="15"/>
  </w:num>
  <w:num w:numId="11" w16cid:durableId="111829076">
    <w:abstractNumId w:val="2"/>
  </w:num>
  <w:num w:numId="12" w16cid:durableId="1243444120">
    <w:abstractNumId w:val="13"/>
  </w:num>
  <w:num w:numId="13" w16cid:durableId="1012875363">
    <w:abstractNumId w:val="17"/>
  </w:num>
  <w:num w:numId="14" w16cid:durableId="1966885637">
    <w:abstractNumId w:val="4"/>
  </w:num>
  <w:num w:numId="15" w16cid:durableId="214195647">
    <w:abstractNumId w:val="7"/>
  </w:num>
  <w:num w:numId="16" w16cid:durableId="943073521">
    <w:abstractNumId w:val="1"/>
  </w:num>
  <w:num w:numId="17" w16cid:durableId="411702962">
    <w:abstractNumId w:val="11"/>
  </w:num>
  <w:num w:numId="18" w16cid:durableId="202447537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2C0"/>
    <w:rsid w:val="001F2F88"/>
    <w:rsid w:val="002C1893"/>
    <w:rsid w:val="0046531A"/>
    <w:rsid w:val="00521559"/>
    <w:rsid w:val="0058010C"/>
    <w:rsid w:val="006A66AE"/>
    <w:rsid w:val="008349B8"/>
    <w:rsid w:val="009269EF"/>
    <w:rsid w:val="00A54807"/>
    <w:rsid w:val="00A5780A"/>
    <w:rsid w:val="00C422C0"/>
    <w:rsid w:val="00CA7BFA"/>
    <w:rsid w:val="00D57FF7"/>
    <w:rsid w:val="00D71C49"/>
    <w:rsid w:val="00E10189"/>
    <w:rsid w:val="00E2213C"/>
    <w:rsid w:val="00EB0F32"/>
    <w:rsid w:val="00EB4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B53C5"/>
  <w15:chartTrackingRefBased/>
  <w15:docId w15:val="{70823B9A-2305-424E-9941-695220826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22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22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22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22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22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22C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22C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22C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22C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22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22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22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22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22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22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22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22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22C0"/>
    <w:rPr>
      <w:rFonts w:eastAsiaTheme="majorEastAsia" w:cstheme="majorBidi"/>
      <w:color w:val="272727" w:themeColor="text1" w:themeTint="D8"/>
    </w:rPr>
  </w:style>
  <w:style w:type="paragraph" w:styleId="Title">
    <w:name w:val="Title"/>
    <w:basedOn w:val="Normal"/>
    <w:next w:val="Normal"/>
    <w:link w:val="TitleChar"/>
    <w:uiPriority w:val="10"/>
    <w:qFormat/>
    <w:rsid w:val="00C422C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22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22C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22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22C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422C0"/>
    <w:rPr>
      <w:i/>
      <w:iCs/>
      <w:color w:val="404040" w:themeColor="text1" w:themeTint="BF"/>
    </w:rPr>
  </w:style>
  <w:style w:type="paragraph" w:styleId="ListParagraph">
    <w:name w:val="List Paragraph"/>
    <w:basedOn w:val="Normal"/>
    <w:uiPriority w:val="34"/>
    <w:qFormat/>
    <w:rsid w:val="00C422C0"/>
    <w:pPr>
      <w:ind w:left="720"/>
      <w:contextualSpacing/>
    </w:pPr>
  </w:style>
  <w:style w:type="character" w:styleId="IntenseEmphasis">
    <w:name w:val="Intense Emphasis"/>
    <w:basedOn w:val="DefaultParagraphFont"/>
    <w:uiPriority w:val="21"/>
    <w:qFormat/>
    <w:rsid w:val="00C422C0"/>
    <w:rPr>
      <w:i/>
      <w:iCs/>
      <w:color w:val="0F4761" w:themeColor="accent1" w:themeShade="BF"/>
    </w:rPr>
  </w:style>
  <w:style w:type="paragraph" w:styleId="IntenseQuote">
    <w:name w:val="Intense Quote"/>
    <w:basedOn w:val="Normal"/>
    <w:next w:val="Normal"/>
    <w:link w:val="IntenseQuoteChar"/>
    <w:uiPriority w:val="30"/>
    <w:qFormat/>
    <w:rsid w:val="00C422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22C0"/>
    <w:rPr>
      <w:i/>
      <w:iCs/>
      <w:color w:val="0F4761" w:themeColor="accent1" w:themeShade="BF"/>
    </w:rPr>
  </w:style>
  <w:style w:type="character" w:styleId="IntenseReference">
    <w:name w:val="Intense Reference"/>
    <w:basedOn w:val="DefaultParagraphFont"/>
    <w:uiPriority w:val="32"/>
    <w:qFormat/>
    <w:rsid w:val="00C422C0"/>
    <w:rPr>
      <w:b/>
      <w:bCs/>
      <w:smallCaps/>
      <w:color w:val="0F4761" w:themeColor="accent1" w:themeShade="BF"/>
      <w:spacing w:val="5"/>
    </w:rPr>
  </w:style>
  <w:style w:type="paragraph" w:customStyle="1" w:styleId="paragraph">
    <w:name w:val="paragraph"/>
    <w:basedOn w:val="Normal"/>
    <w:rsid w:val="00C422C0"/>
    <w:pPr>
      <w:spacing w:before="100" w:beforeAutospacing="1" w:after="100" w:afterAutospacing="1"/>
    </w:pPr>
    <w:rPr>
      <w:rFonts w:ascii="Times New Roman" w:eastAsia="Times New Roman" w:hAnsi="Times New Roman" w:cs="Times New Roman"/>
      <w:kern w:val="0"/>
      <w14:ligatures w14:val="none"/>
    </w:rPr>
  </w:style>
  <w:style w:type="character" w:customStyle="1" w:styleId="wacimagecontainer">
    <w:name w:val="wacimagecontainer"/>
    <w:basedOn w:val="DefaultParagraphFont"/>
    <w:rsid w:val="00C422C0"/>
  </w:style>
  <w:style w:type="character" w:customStyle="1" w:styleId="normaltextrun">
    <w:name w:val="normaltextrun"/>
    <w:basedOn w:val="DefaultParagraphFont"/>
    <w:rsid w:val="00C422C0"/>
  </w:style>
  <w:style w:type="character" w:customStyle="1" w:styleId="scxw42811209">
    <w:name w:val="scxw42811209"/>
    <w:basedOn w:val="DefaultParagraphFont"/>
    <w:rsid w:val="00C422C0"/>
  </w:style>
  <w:style w:type="character" w:customStyle="1" w:styleId="eop">
    <w:name w:val="eop"/>
    <w:basedOn w:val="DefaultParagraphFont"/>
    <w:rsid w:val="00C422C0"/>
  </w:style>
  <w:style w:type="paragraph" w:styleId="Header">
    <w:name w:val="header"/>
    <w:basedOn w:val="Normal"/>
    <w:link w:val="HeaderChar"/>
    <w:uiPriority w:val="99"/>
    <w:unhideWhenUsed/>
    <w:rsid w:val="00C422C0"/>
    <w:pPr>
      <w:tabs>
        <w:tab w:val="center" w:pos="4680"/>
        <w:tab w:val="right" w:pos="9360"/>
      </w:tabs>
    </w:pPr>
  </w:style>
  <w:style w:type="character" w:customStyle="1" w:styleId="HeaderChar">
    <w:name w:val="Header Char"/>
    <w:basedOn w:val="DefaultParagraphFont"/>
    <w:link w:val="Header"/>
    <w:uiPriority w:val="99"/>
    <w:rsid w:val="00C422C0"/>
  </w:style>
  <w:style w:type="paragraph" w:styleId="Footer">
    <w:name w:val="footer"/>
    <w:basedOn w:val="Normal"/>
    <w:link w:val="FooterChar"/>
    <w:uiPriority w:val="99"/>
    <w:unhideWhenUsed/>
    <w:rsid w:val="00C422C0"/>
    <w:pPr>
      <w:tabs>
        <w:tab w:val="center" w:pos="4680"/>
        <w:tab w:val="right" w:pos="9360"/>
      </w:tabs>
    </w:pPr>
  </w:style>
  <w:style w:type="character" w:customStyle="1" w:styleId="FooterChar">
    <w:name w:val="Footer Char"/>
    <w:basedOn w:val="DefaultParagraphFont"/>
    <w:link w:val="Footer"/>
    <w:uiPriority w:val="99"/>
    <w:rsid w:val="00C422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806465">
      <w:bodyDiv w:val="1"/>
      <w:marLeft w:val="0"/>
      <w:marRight w:val="0"/>
      <w:marTop w:val="0"/>
      <w:marBottom w:val="0"/>
      <w:divBdr>
        <w:top w:val="none" w:sz="0" w:space="0" w:color="auto"/>
        <w:left w:val="none" w:sz="0" w:space="0" w:color="auto"/>
        <w:bottom w:val="none" w:sz="0" w:space="0" w:color="auto"/>
        <w:right w:val="none" w:sz="0" w:space="0" w:color="auto"/>
      </w:divBdr>
      <w:divsChild>
        <w:div w:id="954598996">
          <w:marLeft w:val="0"/>
          <w:marRight w:val="0"/>
          <w:marTop w:val="0"/>
          <w:marBottom w:val="0"/>
          <w:divBdr>
            <w:top w:val="none" w:sz="0" w:space="0" w:color="auto"/>
            <w:left w:val="none" w:sz="0" w:space="0" w:color="auto"/>
            <w:bottom w:val="none" w:sz="0" w:space="0" w:color="auto"/>
            <w:right w:val="none" w:sz="0" w:space="0" w:color="auto"/>
          </w:divBdr>
          <w:divsChild>
            <w:div w:id="754522679">
              <w:marLeft w:val="0"/>
              <w:marRight w:val="0"/>
              <w:marTop w:val="0"/>
              <w:marBottom w:val="0"/>
              <w:divBdr>
                <w:top w:val="none" w:sz="0" w:space="0" w:color="auto"/>
                <w:left w:val="none" w:sz="0" w:space="0" w:color="auto"/>
                <w:bottom w:val="none" w:sz="0" w:space="0" w:color="auto"/>
                <w:right w:val="none" w:sz="0" w:space="0" w:color="auto"/>
              </w:divBdr>
            </w:div>
            <w:div w:id="1294672463">
              <w:marLeft w:val="0"/>
              <w:marRight w:val="0"/>
              <w:marTop w:val="0"/>
              <w:marBottom w:val="0"/>
              <w:divBdr>
                <w:top w:val="none" w:sz="0" w:space="0" w:color="auto"/>
                <w:left w:val="none" w:sz="0" w:space="0" w:color="auto"/>
                <w:bottom w:val="none" w:sz="0" w:space="0" w:color="auto"/>
                <w:right w:val="none" w:sz="0" w:space="0" w:color="auto"/>
              </w:divBdr>
            </w:div>
            <w:div w:id="1590500735">
              <w:marLeft w:val="0"/>
              <w:marRight w:val="0"/>
              <w:marTop w:val="0"/>
              <w:marBottom w:val="0"/>
              <w:divBdr>
                <w:top w:val="none" w:sz="0" w:space="0" w:color="auto"/>
                <w:left w:val="none" w:sz="0" w:space="0" w:color="auto"/>
                <w:bottom w:val="none" w:sz="0" w:space="0" w:color="auto"/>
                <w:right w:val="none" w:sz="0" w:space="0" w:color="auto"/>
              </w:divBdr>
            </w:div>
            <w:div w:id="80563434">
              <w:marLeft w:val="0"/>
              <w:marRight w:val="0"/>
              <w:marTop w:val="0"/>
              <w:marBottom w:val="0"/>
              <w:divBdr>
                <w:top w:val="none" w:sz="0" w:space="0" w:color="auto"/>
                <w:left w:val="none" w:sz="0" w:space="0" w:color="auto"/>
                <w:bottom w:val="none" w:sz="0" w:space="0" w:color="auto"/>
                <w:right w:val="none" w:sz="0" w:space="0" w:color="auto"/>
              </w:divBdr>
            </w:div>
            <w:div w:id="846018756">
              <w:marLeft w:val="0"/>
              <w:marRight w:val="0"/>
              <w:marTop w:val="0"/>
              <w:marBottom w:val="0"/>
              <w:divBdr>
                <w:top w:val="none" w:sz="0" w:space="0" w:color="auto"/>
                <w:left w:val="none" w:sz="0" w:space="0" w:color="auto"/>
                <w:bottom w:val="none" w:sz="0" w:space="0" w:color="auto"/>
                <w:right w:val="none" w:sz="0" w:space="0" w:color="auto"/>
              </w:divBdr>
            </w:div>
            <w:div w:id="1938053780">
              <w:marLeft w:val="0"/>
              <w:marRight w:val="0"/>
              <w:marTop w:val="0"/>
              <w:marBottom w:val="0"/>
              <w:divBdr>
                <w:top w:val="none" w:sz="0" w:space="0" w:color="auto"/>
                <w:left w:val="none" w:sz="0" w:space="0" w:color="auto"/>
                <w:bottom w:val="none" w:sz="0" w:space="0" w:color="auto"/>
                <w:right w:val="none" w:sz="0" w:space="0" w:color="auto"/>
              </w:divBdr>
            </w:div>
            <w:div w:id="2082748738">
              <w:marLeft w:val="0"/>
              <w:marRight w:val="0"/>
              <w:marTop w:val="0"/>
              <w:marBottom w:val="0"/>
              <w:divBdr>
                <w:top w:val="none" w:sz="0" w:space="0" w:color="auto"/>
                <w:left w:val="none" w:sz="0" w:space="0" w:color="auto"/>
                <w:bottom w:val="none" w:sz="0" w:space="0" w:color="auto"/>
                <w:right w:val="none" w:sz="0" w:space="0" w:color="auto"/>
              </w:divBdr>
            </w:div>
            <w:div w:id="853543633">
              <w:marLeft w:val="0"/>
              <w:marRight w:val="0"/>
              <w:marTop w:val="0"/>
              <w:marBottom w:val="0"/>
              <w:divBdr>
                <w:top w:val="none" w:sz="0" w:space="0" w:color="auto"/>
                <w:left w:val="none" w:sz="0" w:space="0" w:color="auto"/>
                <w:bottom w:val="none" w:sz="0" w:space="0" w:color="auto"/>
                <w:right w:val="none" w:sz="0" w:space="0" w:color="auto"/>
              </w:divBdr>
            </w:div>
            <w:div w:id="41685116">
              <w:marLeft w:val="0"/>
              <w:marRight w:val="0"/>
              <w:marTop w:val="0"/>
              <w:marBottom w:val="0"/>
              <w:divBdr>
                <w:top w:val="none" w:sz="0" w:space="0" w:color="auto"/>
                <w:left w:val="none" w:sz="0" w:space="0" w:color="auto"/>
                <w:bottom w:val="none" w:sz="0" w:space="0" w:color="auto"/>
                <w:right w:val="none" w:sz="0" w:space="0" w:color="auto"/>
              </w:divBdr>
            </w:div>
            <w:div w:id="1903756563">
              <w:marLeft w:val="0"/>
              <w:marRight w:val="0"/>
              <w:marTop w:val="0"/>
              <w:marBottom w:val="0"/>
              <w:divBdr>
                <w:top w:val="none" w:sz="0" w:space="0" w:color="auto"/>
                <w:left w:val="none" w:sz="0" w:space="0" w:color="auto"/>
                <w:bottom w:val="none" w:sz="0" w:space="0" w:color="auto"/>
                <w:right w:val="none" w:sz="0" w:space="0" w:color="auto"/>
              </w:divBdr>
            </w:div>
            <w:div w:id="898904997">
              <w:marLeft w:val="0"/>
              <w:marRight w:val="0"/>
              <w:marTop w:val="0"/>
              <w:marBottom w:val="0"/>
              <w:divBdr>
                <w:top w:val="none" w:sz="0" w:space="0" w:color="auto"/>
                <w:left w:val="none" w:sz="0" w:space="0" w:color="auto"/>
                <w:bottom w:val="none" w:sz="0" w:space="0" w:color="auto"/>
                <w:right w:val="none" w:sz="0" w:space="0" w:color="auto"/>
              </w:divBdr>
            </w:div>
            <w:div w:id="238027395">
              <w:marLeft w:val="0"/>
              <w:marRight w:val="0"/>
              <w:marTop w:val="0"/>
              <w:marBottom w:val="0"/>
              <w:divBdr>
                <w:top w:val="none" w:sz="0" w:space="0" w:color="auto"/>
                <w:left w:val="none" w:sz="0" w:space="0" w:color="auto"/>
                <w:bottom w:val="none" w:sz="0" w:space="0" w:color="auto"/>
                <w:right w:val="none" w:sz="0" w:space="0" w:color="auto"/>
              </w:divBdr>
            </w:div>
            <w:div w:id="360058414">
              <w:marLeft w:val="0"/>
              <w:marRight w:val="0"/>
              <w:marTop w:val="0"/>
              <w:marBottom w:val="0"/>
              <w:divBdr>
                <w:top w:val="none" w:sz="0" w:space="0" w:color="auto"/>
                <w:left w:val="none" w:sz="0" w:space="0" w:color="auto"/>
                <w:bottom w:val="none" w:sz="0" w:space="0" w:color="auto"/>
                <w:right w:val="none" w:sz="0" w:space="0" w:color="auto"/>
              </w:divBdr>
            </w:div>
            <w:div w:id="1088620953">
              <w:marLeft w:val="0"/>
              <w:marRight w:val="0"/>
              <w:marTop w:val="0"/>
              <w:marBottom w:val="0"/>
              <w:divBdr>
                <w:top w:val="none" w:sz="0" w:space="0" w:color="auto"/>
                <w:left w:val="none" w:sz="0" w:space="0" w:color="auto"/>
                <w:bottom w:val="none" w:sz="0" w:space="0" w:color="auto"/>
                <w:right w:val="none" w:sz="0" w:space="0" w:color="auto"/>
              </w:divBdr>
            </w:div>
            <w:div w:id="1789471059">
              <w:marLeft w:val="0"/>
              <w:marRight w:val="0"/>
              <w:marTop w:val="0"/>
              <w:marBottom w:val="0"/>
              <w:divBdr>
                <w:top w:val="none" w:sz="0" w:space="0" w:color="auto"/>
                <w:left w:val="none" w:sz="0" w:space="0" w:color="auto"/>
                <w:bottom w:val="none" w:sz="0" w:space="0" w:color="auto"/>
                <w:right w:val="none" w:sz="0" w:space="0" w:color="auto"/>
              </w:divBdr>
            </w:div>
            <w:div w:id="126096390">
              <w:marLeft w:val="0"/>
              <w:marRight w:val="0"/>
              <w:marTop w:val="0"/>
              <w:marBottom w:val="0"/>
              <w:divBdr>
                <w:top w:val="none" w:sz="0" w:space="0" w:color="auto"/>
                <w:left w:val="none" w:sz="0" w:space="0" w:color="auto"/>
                <w:bottom w:val="none" w:sz="0" w:space="0" w:color="auto"/>
                <w:right w:val="none" w:sz="0" w:space="0" w:color="auto"/>
              </w:divBdr>
            </w:div>
            <w:div w:id="1236357418">
              <w:marLeft w:val="0"/>
              <w:marRight w:val="0"/>
              <w:marTop w:val="0"/>
              <w:marBottom w:val="0"/>
              <w:divBdr>
                <w:top w:val="none" w:sz="0" w:space="0" w:color="auto"/>
                <w:left w:val="none" w:sz="0" w:space="0" w:color="auto"/>
                <w:bottom w:val="none" w:sz="0" w:space="0" w:color="auto"/>
                <w:right w:val="none" w:sz="0" w:space="0" w:color="auto"/>
              </w:divBdr>
            </w:div>
            <w:div w:id="1761558782">
              <w:marLeft w:val="0"/>
              <w:marRight w:val="0"/>
              <w:marTop w:val="0"/>
              <w:marBottom w:val="0"/>
              <w:divBdr>
                <w:top w:val="none" w:sz="0" w:space="0" w:color="auto"/>
                <w:left w:val="none" w:sz="0" w:space="0" w:color="auto"/>
                <w:bottom w:val="none" w:sz="0" w:space="0" w:color="auto"/>
                <w:right w:val="none" w:sz="0" w:space="0" w:color="auto"/>
              </w:divBdr>
            </w:div>
            <w:div w:id="1693267850">
              <w:marLeft w:val="0"/>
              <w:marRight w:val="0"/>
              <w:marTop w:val="0"/>
              <w:marBottom w:val="0"/>
              <w:divBdr>
                <w:top w:val="none" w:sz="0" w:space="0" w:color="auto"/>
                <w:left w:val="none" w:sz="0" w:space="0" w:color="auto"/>
                <w:bottom w:val="none" w:sz="0" w:space="0" w:color="auto"/>
                <w:right w:val="none" w:sz="0" w:space="0" w:color="auto"/>
              </w:divBdr>
            </w:div>
            <w:div w:id="1304700425">
              <w:marLeft w:val="0"/>
              <w:marRight w:val="0"/>
              <w:marTop w:val="0"/>
              <w:marBottom w:val="0"/>
              <w:divBdr>
                <w:top w:val="none" w:sz="0" w:space="0" w:color="auto"/>
                <w:left w:val="none" w:sz="0" w:space="0" w:color="auto"/>
                <w:bottom w:val="none" w:sz="0" w:space="0" w:color="auto"/>
                <w:right w:val="none" w:sz="0" w:space="0" w:color="auto"/>
              </w:divBdr>
            </w:div>
          </w:divsChild>
        </w:div>
        <w:div w:id="2026056047">
          <w:marLeft w:val="0"/>
          <w:marRight w:val="0"/>
          <w:marTop w:val="0"/>
          <w:marBottom w:val="0"/>
          <w:divBdr>
            <w:top w:val="none" w:sz="0" w:space="0" w:color="auto"/>
            <w:left w:val="none" w:sz="0" w:space="0" w:color="auto"/>
            <w:bottom w:val="none" w:sz="0" w:space="0" w:color="auto"/>
            <w:right w:val="none" w:sz="0" w:space="0" w:color="auto"/>
          </w:divBdr>
          <w:divsChild>
            <w:div w:id="819882979">
              <w:marLeft w:val="0"/>
              <w:marRight w:val="0"/>
              <w:marTop w:val="0"/>
              <w:marBottom w:val="0"/>
              <w:divBdr>
                <w:top w:val="none" w:sz="0" w:space="0" w:color="auto"/>
                <w:left w:val="none" w:sz="0" w:space="0" w:color="auto"/>
                <w:bottom w:val="none" w:sz="0" w:space="0" w:color="auto"/>
                <w:right w:val="none" w:sz="0" w:space="0" w:color="auto"/>
              </w:divBdr>
            </w:div>
            <w:div w:id="1728988976">
              <w:marLeft w:val="0"/>
              <w:marRight w:val="0"/>
              <w:marTop w:val="0"/>
              <w:marBottom w:val="0"/>
              <w:divBdr>
                <w:top w:val="none" w:sz="0" w:space="0" w:color="auto"/>
                <w:left w:val="none" w:sz="0" w:space="0" w:color="auto"/>
                <w:bottom w:val="none" w:sz="0" w:space="0" w:color="auto"/>
                <w:right w:val="none" w:sz="0" w:space="0" w:color="auto"/>
              </w:divBdr>
            </w:div>
            <w:div w:id="30593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84970">
      <w:bodyDiv w:val="1"/>
      <w:marLeft w:val="0"/>
      <w:marRight w:val="0"/>
      <w:marTop w:val="0"/>
      <w:marBottom w:val="0"/>
      <w:divBdr>
        <w:top w:val="none" w:sz="0" w:space="0" w:color="auto"/>
        <w:left w:val="none" w:sz="0" w:space="0" w:color="auto"/>
        <w:bottom w:val="none" w:sz="0" w:space="0" w:color="auto"/>
        <w:right w:val="none" w:sz="0" w:space="0" w:color="auto"/>
      </w:divBdr>
      <w:divsChild>
        <w:div w:id="461113447">
          <w:marLeft w:val="0"/>
          <w:marRight w:val="0"/>
          <w:marTop w:val="0"/>
          <w:marBottom w:val="0"/>
          <w:divBdr>
            <w:top w:val="none" w:sz="0" w:space="0" w:color="auto"/>
            <w:left w:val="none" w:sz="0" w:space="0" w:color="auto"/>
            <w:bottom w:val="none" w:sz="0" w:space="0" w:color="auto"/>
            <w:right w:val="none" w:sz="0" w:space="0" w:color="auto"/>
          </w:divBdr>
        </w:div>
        <w:div w:id="1633822400">
          <w:marLeft w:val="0"/>
          <w:marRight w:val="0"/>
          <w:marTop w:val="0"/>
          <w:marBottom w:val="0"/>
          <w:divBdr>
            <w:top w:val="none" w:sz="0" w:space="0" w:color="auto"/>
            <w:left w:val="none" w:sz="0" w:space="0" w:color="auto"/>
            <w:bottom w:val="none" w:sz="0" w:space="0" w:color="auto"/>
            <w:right w:val="none" w:sz="0" w:space="0" w:color="auto"/>
          </w:divBdr>
        </w:div>
        <w:div w:id="844520026">
          <w:marLeft w:val="0"/>
          <w:marRight w:val="0"/>
          <w:marTop w:val="0"/>
          <w:marBottom w:val="0"/>
          <w:divBdr>
            <w:top w:val="none" w:sz="0" w:space="0" w:color="auto"/>
            <w:left w:val="none" w:sz="0" w:space="0" w:color="auto"/>
            <w:bottom w:val="none" w:sz="0" w:space="0" w:color="auto"/>
            <w:right w:val="none" w:sz="0" w:space="0" w:color="auto"/>
          </w:divBdr>
        </w:div>
        <w:div w:id="1533153502">
          <w:marLeft w:val="0"/>
          <w:marRight w:val="0"/>
          <w:marTop w:val="0"/>
          <w:marBottom w:val="0"/>
          <w:divBdr>
            <w:top w:val="none" w:sz="0" w:space="0" w:color="auto"/>
            <w:left w:val="none" w:sz="0" w:space="0" w:color="auto"/>
            <w:bottom w:val="none" w:sz="0" w:space="0" w:color="auto"/>
            <w:right w:val="none" w:sz="0" w:space="0" w:color="auto"/>
          </w:divBdr>
        </w:div>
        <w:div w:id="243564344">
          <w:marLeft w:val="0"/>
          <w:marRight w:val="0"/>
          <w:marTop w:val="0"/>
          <w:marBottom w:val="0"/>
          <w:divBdr>
            <w:top w:val="none" w:sz="0" w:space="0" w:color="auto"/>
            <w:left w:val="none" w:sz="0" w:space="0" w:color="auto"/>
            <w:bottom w:val="none" w:sz="0" w:space="0" w:color="auto"/>
            <w:right w:val="none" w:sz="0" w:space="0" w:color="auto"/>
          </w:divBdr>
        </w:div>
        <w:div w:id="762649471">
          <w:marLeft w:val="0"/>
          <w:marRight w:val="0"/>
          <w:marTop w:val="0"/>
          <w:marBottom w:val="0"/>
          <w:divBdr>
            <w:top w:val="none" w:sz="0" w:space="0" w:color="auto"/>
            <w:left w:val="none" w:sz="0" w:space="0" w:color="auto"/>
            <w:bottom w:val="none" w:sz="0" w:space="0" w:color="auto"/>
            <w:right w:val="none" w:sz="0" w:space="0" w:color="auto"/>
          </w:divBdr>
        </w:div>
        <w:div w:id="1643537600">
          <w:marLeft w:val="0"/>
          <w:marRight w:val="0"/>
          <w:marTop w:val="0"/>
          <w:marBottom w:val="0"/>
          <w:divBdr>
            <w:top w:val="none" w:sz="0" w:space="0" w:color="auto"/>
            <w:left w:val="none" w:sz="0" w:space="0" w:color="auto"/>
            <w:bottom w:val="none" w:sz="0" w:space="0" w:color="auto"/>
            <w:right w:val="none" w:sz="0" w:space="0" w:color="auto"/>
          </w:divBdr>
        </w:div>
        <w:div w:id="1138649230">
          <w:marLeft w:val="0"/>
          <w:marRight w:val="0"/>
          <w:marTop w:val="0"/>
          <w:marBottom w:val="0"/>
          <w:divBdr>
            <w:top w:val="none" w:sz="0" w:space="0" w:color="auto"/>
            <w:left w:val="none" w:sz="0" w:space="0" w:color="auto"/>
            <w:bottom w:val="none" w:sz="0" w:space="0" w:color="auto"/>
            <w:right w:val="none" w:sz="0" w:space="0" w:color="auto"/>
          </w:divBdr>
        </w:div>
      </w:divsChild>
    </w:div>
    <w:div w:id="2111927782">
      <w:bodyDiv w:val="1"/>
      <w:marLeft w:val="0"/>
      <w:marRight w:val="0"/>
      <w:marTop w:val="0"/>
      <w:marBottom w:val="0"/>
      <w:divBdr>
        <w:top w:val="none" w:sz="0" w:space="0" w:color="auto"/>
        <w:left w:val="none" w:sz="0" w:space="0" w:color="auto"/>
        <w:bottom w:val="none" w:sz="0" w:space="0" w:color="auto"/>
        <w:right w:val="none" w:sz="0" w:space="0" w:color="auto"/>
      </w:divBdr>
      <w:divsChild>
        <w:div w:id="2117820675">
          <w:marLeft w:val="0"/>
          <w:marRight w:val="0"/>
          <w:marTop w:val="0"/>
          <w:marBottom w:val="0"/>
          <w:divBdr>
            <w:top w:val="none" w:sz="0" w:space="0" w:color="auto"/>
            <w:left w:val="none" w:sz="0" w:space="0" w:color="auto"/>
            <w:bottom w:val="none" w:sz="0" w:space="0" w:color="auto"/>
            <w:right w:val="none" w:sz="0" w:space="0" w:color="auto"/>
          </w:divBdr>
        </w:div>
        <w:div w:id="1149059713">
          <w:marLeft w:val="0"/>
          <w:marRight w:val="0"/>
          <w:marTop w:val="0"/>
          <w:marBottom w:val="0"/>
          <w:divBdr>
            <w:top w:val="none" w:sz="0" w:space="0" w:color="auto"/>
            <w:left w:val="none" w:sz="0" w:space="0" w:color="auto"/>
            <w:bottom w:val="none" w:sz="0" w:space="0" w:color="auto"/>
            <w:right w:val="none" w:sz="0" w:space="0" w:color="auto"/>
          </w:divBdr>
        </w:div>
        <w:div w:id="1591233256">
          <w:marLeft w:val="0"/>
          <w:marRight w:val="0"/>
          <w:marTop w:val="0"/>
          <w:marBottom w:val="0"/>
          <w:divBdr>
            <w:top w:val="none" w:sz="0" w:space="0" w:color="auto"/>
            <w:left w:val="none" w:sz="0" w:space="0" w:color="auto"/>
            <w:bottom w:val="none" w:sz="0" w:space="0" w:color="auto"/>
            <w:right w:val="none" w:sz="0" w:space="0" w:color="auto"/>
          </w:divBdr>
        </w:div>
        <w:div w:id="1180704998">
          <w:marLeft w:val="0"/>
          <w:marRight w:val="0"/>
          <w:marTop w:val="0"/>
          <w:marBottom w:val="0"/>
          <w:divBdr>
            <w:top w:val="none" w:sz="0" w:space="0" w:color="auto"/>
            <w:left w:val="none" w:sz="0" w:space="0" w:color="auto"/>
            <w:bottom w:val="none" w:sz="0" w:space="0" w:color="auto"/>
            <w:right w:val="none" w:sz="0" w:space="0" w:color="auto"/>
          </w:divBdr>
        </w:div>
        <w:div w:id="668564174">
          <w:marLeft w:val="0"/>
          <w:marRight w:val="0"/>
          <w:marTop w:val="0"/>
          <w:marBottom w:val="0"/>
          <w:divBdr>
            <w:top w:val="none" w:sz="0" w:space="0" w:color="auto"/>
            <w:left w:val="none" w:sz="0" w:space="0" w:color="auto"/>
            <w:bottom w:val="none" w:sz="0" w:space="0" w:color="auto"/>
            <w:right w:val="none" w:sz="0" w:space="0" w:color="auto"/>
          </w:divBdr>
        </w:div>
        <w:div w:id="1496997769">
          <w:marLeft w:val="0"/>
          <w:marRight w:val="0"/>
          <w:marTop w:val="0"/>
          <w:marBottom w:val="0"/>
          <w:divBdr>
            <w:top w:val="none" w:sz="0" w:space="0" w:color="auto"/>
            <w:left w:val="none" w:sz="0" w:space="0" w:color="auto"/>
            <w:bottom w:val="none" w:sz="0" w:space="0" w:color="auto"/>
            <w:right w:val="none" w:sz="0" w:space="0" w:color="auto"/>
          </w:divBdr>
        </w:div>
        <w:div w:id="493646206">
          <w:marLeft w:val="0"/>
          <w:marRight w:val="0"/>
          <w:marTop w:val="0"/>
          <w:marBottom w:val="0"/>
          <w:divBdr>
            <w:top w:val="none" w:sz="0" w:space="0" w:color="auto"/>
            <w:left w:val="none" w:sz="0" w:space="0" w:color="auto"/>
            <w:bottom w:val="none" w:sz="0" w:space="0" w:color="auto"/>
            <w:right w:val="none" w:sz="0" w:space="0" w:color="auto"/>
          </w:divBdr>
        </w:div>
        <w:div w:id="498622703">
          <w:marLeft w:val="0"/>
          <w:marRight w:val="0"/>
          <w:marTop w:val="0"/>
          <w:marBottom w:val="0"/>
          <w:divBdr>
            <w:top w:val="none" w:sz="0" w:space="0" w:color="auto"/>
            <w:left w:val="none" w:sz="0" w:space="0" w:color="auto"/>
            <w:bottom w:val="none" w:sz="0" w:space="0" w:color="auto"/>
            <w:right w:val="none" w:sz="0" w:space="0" w:color="auto"/>
          </w:divBdr>
        </w:div>
        <w:div w:id="1499688948">
          <w:marLeft w:val="0"/>
          <w:marRight w:val="0"/>
          <w:marTop w:val="0"/>
          <w:marBottom w:val="0"/>
          <w:divBdr>
            <w:top w:val="none" w:sz="0" w:space="0" w:color="auto"/>
            <w:left w:val="none" w:sz="0" w:space="0" w:color="auto"/>
            <w:bottom w:val="none" w:sz="0" w:space="0" w:color="auto"/>
            <w:right w:val="none" w:sz="0" w:space="0" w:color="auto"/>
          </w:divBdr>
        </w:div>
        <w:div w:id="2246845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638</Words>
  <Characters>3641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Adrianne Lipscomb</dc:creator>
  <cp:keywords/>
  <dc:description/>
  <cp:lastModifiedBy>Amanda Dehart</cp:lastModifiedBy>
  <cp:revision>2</cp:revision>
  <dcterms:created xsi:type="dcterms:W3CDTF">2026-07-01T19:35:00Z</dcterms:created>
  <dcterms:modified xsi:type="dcterms:W3CDTF">2026-07-01T19:35:00Z</dcterms:modified>
</cp:coreProperties>
</file>